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A49EF">
      <w:pPr>
        <w:widowControl/>
        <w:wordWrap w:val="0"/>
        <w:adjustRightInd/>
        <w:snapToGrid/>
        <w:spacing w:before="0" w:after="0" w:line="576" w:lineRule="exact"/>
        <w:ind w:right="0"/>
        <w:jc w:val="center"/>
        <w:textAlignment w:val="auto"/>
        <w:outlineLvl w:val="9"/>
        <w:rPr>
          <w:rFonts w:hint="default" w:ascii="Times New Roman" w:hAnsi="Times New Roman" w:eastAsia="方正小标宋简体" w:cs="Times New Roman"/>
          <w:b w:val="0"/>
          <w:bCs w:val="0"/>
          <w:kern w:val="0"/>
          <w:sz w:val="36"/>
          <w:szCs w:val="36"/>
        </w:rPr>
      </w:pPr>
      <w:r>
        <w:rPr>
          <w:rFonts w:hint="default" w:ascii="Times New Roman" w:hAnsi="Times New Roman" w:eastAsia="方正小标宋简体" w:cs="Times New Roman"/>
          <w:b w:val="0"/>
          <w:bCs w:val="0"/>
          <w:kern w:val="0"/>
          <w:sz w:val="36"/>
          <w:szCs w:val="36"/>
        </w:rPr>
        <w:t>农安县粮</w:t>
      </w:r>
      <w:r>
        <w:rPr>
          <w:rFonts w:hint="default" w:ascii="Times New Roman" w:hAnsi="Times New Roman" w:eastAsia="方正小标宋简体" w:cs="Times New Roman"/>
          <w:b w:val="0"/>
          <w:bCs w:val="0"/>
          <w:kern w:val="0"/>
          <w:sz w:val="36"/>
          <w:szCs w:val="36"/>
          <w:lang w:eastAsia="zh-CN"/>
        </w:rPr>
        <w:t>食</w:t>
      </w:r>
      <w:r>
        <w:rPr>
          <w:rFonts w:hint="default" w:ascii="Times New Roman" w:hAnsi="Times New Roman" w:eastAsia="方正小标宋简体" w:cs="Times New Roman"/>
          <w:b w:val="0"/>
          <w:bCs w:val="0"/>
          <w:kern w:val="0"/>
          <w:sz w:val="36"/>
          <w:szCs w:val="36"/>
        </w:rPr>
        <w:t>应急预案</w:t>
      </w:r>
      <w:r>
        <w:rPr>
          <w:rFonts w:hint="default" w:ascii="Times New Roman" w:hAnsi="Times New Roman" w:eastAsia="方正小标宋简体" w:cs="Times New Roman"/>
          <w:b w:val="0"/>
          <w:bCs w:val="0"/>
          <w:kern w:val="0"/>
          <w:sz w:val="36"/>
          <w:szCs w:val="36"/>
          <w:lang w:eastAsia="zh-CN"/>
        </w:rPr>
        <w:t>（征求意见稿）</w:t>
      </w:r>
    </w:p>
    <w:p w14:paraId="767F9D32">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黑体" w:cs="Times New Roman"/>
          <w:color w:val="333333"/>
          <w:sz w:val="32"/>
          <w:szCs w:val="32"/>
          <w:shd w:val="clear" w:color="auto" w:fill="FFFFFF"/>
          <w:lang w:val="en-US" w:eastAsia="zh-CN"/>
        </w:rPr>
      </w:pPr>
    </w:p>
    <w:p w14:paraId="57E3FE04">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黑体" w:cs="Times New Roman"/>
          <w:color w:val="333333"/>
          <w:sz w:val="32"/>
          <w:szCs w:val="32"/>
          <w:shd w:val="clear" w:color="auto" w:fill="FFFFFF"/>
          <w:lang w:val="en-US" w:eastAsia="zh-CN"/>
        </w:rPr>
      </w:pPr>
      <w:r>
        <w:rPr>
          <w:rFonts w:hint="default" w:ascii="Times New Roman" w:hAnsi="Times New Roman" w:eastAsia="黑体" w:cs="Times New Roman"/>
          <w:color w:val="333333"/>
          <w:sz w:val="32"/>
          <w:szCs w:val="32"/>
          <w:shd w:val="clear" w:color="auto" w:fill="FFFFFF"/>
          <w:lang w:val="en-US" w:eastAsia="zh-CN"/>
        </w:rPr>
        <w:t>1　总则</w:t>
      </w:r>
    </w:p>
    <w:p w14:paraId="5E73E6E5">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1.1　编制目的</w:t>
      </w:r>
    </w:p>
    <w:p w14:paraId="0A4CCB55">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1.2　编制依据</w:t>
      </w:r>
    </w:p>
    <w:p w14:paraId="1FF03BBB">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1.3　适用范围</w:t>
      </w:r>
    </w:p>
    <w:p w14:paraId="01845714">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1.4　工作原则</w:t>
      </w:r>
    </w:p>
    <w:p w14:paraId="006FA450">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黑体" w:cs="Times New Roman"/>
          <w:color w:val="333333"/>
          <w:sz w:val="32"/>
          <w:szCs w:val="32"/>
          <w:shd w:val="clear" w:color="auto" w:fill="FFFFFF"/>
          <w:lang w:val="en-US" w:eastAsia="zh-CN"/>
        </w:rPr>
      </w:pPr>
      <w:r>
        <w:rPr>
          <w:rFonts w:hint="default" w:ascii="Times New Roman" w:hAnsi="Times New Roman" w:eastAsia="黑体" w:cs="Times New Roman"/>
          <w:color w:val="333333"/>
          <w:sz w:val="32"/>
          <w:szCs w:val="32"/>
          <w:shd w:val="clear" w:color="auto" w:fill="FFFFFF"/>
          <w:lang w:val="en-US" w:eastAsia="zh-CN"/>
        </w:rPr>
        <w:t>2　组织机构和职责</w:t>
      </w:r>
    </w:p>
    <w:p w14:paraId="0023E12A">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2.1　县级层面粮食应急指挥机构及其职责</w:t>
      </w:r>
    </w:p>
    <w:p w14:paraId="489D4AEF">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2.2　乡镇、街道层面粮食应急机构及其职责</w:t>
      </w:r>
    </w:p>
    <w:p w14:paraId="100802A2">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黑体" w:cs="Times New Roman"/>
          <w:b w:val="0"/>
          <w:bCs w:val="0"/>
          <w:color w:val="333333"/>
          <w:sz w:val="32"/>
          <w:szCs w:val="32"/>
          <w:shd w:val="clear" w:color="auto" w:fill="FFFFFF"/>
          <w:lang w:val="en-US" w:eastAsia="zh-CN"/>
        </w:rPr>
      </w:pPr>
      <w:r>
        <w:rPr>
          <w:rFonts w:hint="default" w:ascii="Times New Roman" w:hAnsi="Times New Roman" w:eastAsia="黑体" w:cs="Times New Roman"/>
          <w:b w:val="0"/>
          <w:bCs w:val="0"/>
          <w:color w:val="333333"/>
          <w:sz w:val="32"/>
          <w:szCs w:val="32"/>
          <w:shd w:val="clear" w:color="auto" w:fill="FFFFFF"/>
          <w:lang w:val="en-US" w:eastAsia="zh-CN"/>
        </w:rPr>
        <w:t>3　应急准备</w:t>
      </w:r>
    </w:p>
    <w:p w14:paraId="690CFB47">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3.1　粮食储备</w:t>
      </w:r>
    </w:p>
    <w:p w14:paraId="3A51A504">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3.2　粮食应急保障体系</w:t>
      </w:r>
    </w:p>
    <w:p w14:paraId="7CB17AE8">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3.3　加强区域应急保障能力建设</w:t>
      </w:r>
    </w:p>
    <w:p w14:paraId="366D0C13">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黑体" w:cs="Times New Roman"/>
          <w:color w:val="333333"/>
          <w:sz w:val="32"/>
          <w:szCs w:val="32"/>
          <w:shd w:val="clear" w:color="auto" w:fill="FFFFFF"/>
          <w:lang w:val="en-US" w:eastAsia="zh-CN"/>
        </w:rPr>
      </w:pPr>
      <w:r>
        <w:rPr>
          <w:rFonts w:hint="default" w:ascii="Times New Roman" w:hAnsi="Times New Roman" w:eastAsia="黑体" w:cs="Times New Roman"/>
          <w:color w:val="333333"/>
          <w:sz w:val="32"/>
          <w:szCs w:val="32"/>
          <w:shd w:val="clear" w:color="auto" w:fill="FFFFFF"/>
          <w:lang w:val="en-US" w:eastAsia="zh-CN"/>
        </w:rPr>
        <w:t>4　监测预警</w:t>
      </w:r>
    </w:p>
    <w:p w14:paraId="0308586F">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4.1　市场监测</w:t>
      </w:r>
    </w:p>
    <w:p w14:paraId="07460FB1">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4.2　突发事件监测预警</w:t>
      </w:r>
    </w:p>
    <w:p w14:paraId="3F2FC153">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4.3　应急报告</w:t>
      </w:r>
    </w:p>
    <w:p w14:paraId="1712B381">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4.4　加强风险防范化解</w:t>
      </w:r>
    </w:p>
    <w:p w14:paraId="259FF23A">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黑体" w:cs="Times New Roman"/>
          <w:color w:val="333333"/>
          <w:sz w:val="32"/>
          <w:szCs w:val="32"/>
          <w:shd w:val="clear" w:color="auto" w:fill="FFFFFF"/>
          <w:lang w:val="en-US" w:eastAsia="zh-CN"/>
        </w:rPr>
      </w:pPr>
      <w:r>
        <w:rPr>
          <w:rFonts w:hint="default" w:ascii="Times New Roman" w:hAnsi="Times New Roman" w:eastAsia="黑体" w:cs="Times New Roman"/>
          <w:color w:val="333333"/>
          <w:sz w:val="32"/>
          <w:szCs w:val="32"/>
          <w:shd w:val="clear" w:color="auto" w:fill="FFFFFF"/>
          <w:lang w:val="en-US" w:eastAsia="zh-CN"/>
        </w:rPr>
        <w:t>5　应急响应与处置</w:t>
      </w:r>
    </w:p>
    <w:p w14:paraId="103375B7">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5.1　应急响应等级划分</w:t>
      </w:r>
    </w:p>
    <w:p w14:paraId="1A73E774">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5.2　应急响应程序</w:t>
      </w:r>
    </w:p>
    <w:p w14:paraId="7F118D49">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5.3　应急处置</w:t>
      </w:r>
    </w:p>
    <w:p w14:paraId="3CA1A405">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5.4　应急结束</w:t>
      </w:r>
    </w:p>
    <w:p w14:paraId="49538A7B">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黑体" w:cs="Times New Roman"/>
          <w:color w:val="333333"/>
          <w:sz w:val="32"/>
          <w:szCs w:val="32"/>
          <w:shd w:val="clear" w:color="auto" w:fill="FFFFFF"/>
          <w:lang w:val="en-US" w:eastAsia="zh-CN"/>
        </w:rPr>
      </w:pPr>
      <w:r>
        <w:rPr>
          <w:rFonts w:hint="default" w:ascii="Times New Roman" w:hAnsi="Times New Roman" w:eastAsia="黑体" w:cs="Times New Roman"/>
          <w:color w:val="333333"/>
          <w:sz w:val="32"/>
          <w:szCs w:val="32"/>
          <w:shd w:val="clear" w:color="auto" w:fill="FFFFFF"/>
          <w:lang w:val="en-US" w:eastAsia="zh-CN"/>
        </w:rPr>
        <w:t>6　恢复和重建</w:t>
      </w:r>
    </w:p>
    <w:p w14:paraId="37DA8E77">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6.1　应急经费和清算</w:t>
      </w:r>
    </w:p>
    <w:p w14:paraId="4FDB190D">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6.2　补库</w:t>
      </w:r>
    </w:p>
    <w:p w14:paraId="067431EF">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6.3　开展调查与评估</w:t>
      </w:r>
    </w:p>
    <w:p w14:paraId="6DE6D177">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6.4　应急能力恢复</w:t>
      </w:r>
    </w:p>
    <w:p w14:paraId="0A17BE89">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黑体" w:cs="Times New Roman"/>
          <w:color w:val="333333"/>
          <w:sz w:val="32"/>
          <w:szCs w:val="32"/>
          <w:shd w:val="clear" w:color="auto" w:fill="FFFFFF"/>
          <w:lang w:val="en-US" w:eastAsia="zh-CN"/>
        </w:rPr>
      </w:pPr>
      <w:r>
        <w:rPr>
          <w:rFonts w:hint="default" w:ascii="Times New Roman" w:hAnsi="Times New Roman" w:eastAsia="黑体" w:cs="Times New Roman"/>
          <w:color w:val="333333"/>
          <w:sz w:val="32"/>
          <w:szCs w:val="32"/>
          <w:shd w:val="clear" w:color="auto" w:fill="FFFFFF"/>
          <w:lang w:val="en-US" w:eastAsia="zh-CN"/>
        </w:rPr>
        <w:t>7　保障措施</w:t>
      </w:r>
    </w:p>
    <w:p w14:paraId="312552F0">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7.1　资金和人员保障</w:t>
      </w:r>
    </w:p>
    <w:p w14:paraId="43C0B1D3">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7.2　信息化建设</w:t>
      </w:r>
    </w:p>
    <w:p w14:paraId="2B0CB88F">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7.3　应急设施保障</w:t>
      </w:r>
    </w:p>
    <w:p w14:paraId="1DB1663A">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7.4　宣传、培训与演练</w:t>
      </w:r>
    </w:p>
    <w:p w14:paraId="03B605CB">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黑体" w:cs="Times New Roman"/>
          <w:color w:val="333333"/>
          <w:sz w:val="32"/>
          <w:szCs w:val="32"/>
          <w:shd w:val="clear" w:color="auto" w:fill="FFFFFF"/>
          <w:lang w:val="en-US" w:eastAsia="zh-CN"/>
        </w:rPr>
      </w:pPr>
      <w:r>
        <w:rPr>
          <w:rFonts w:hint="default" w:ascii="Times New Roman" w:hAnsi="Times New Roman" w:eastAsia="黑体" w:cs="Times New Roman"/>
          <w:color w:val="333333"/>
          <w:sz w:val="32"/>
          <w:szCs w:val="32"/>
          <w:shd w:val="clear" w:color="auto" w:fill="FFFFFF"/>
          <w:lang w:val="en-US" w:eastAsia="zh-CN"/>
        </w:rPr>
        <w:t>8　附则</w:t>
      </w:r>
    </w:p>
    <w:p w14:paraId="4F26B08A">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8.1　奖惩与责任</w:t>
      </w:r>
    </w:p>
    <w:p w14:paraId="6687EC4A">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8.2　预案管理</w:t>
      </w:r>
    </w:p>
    <w:p w14:paraId="6858CFCE">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8.3　以上、以下的含义</w:t>
      </w:r>
    </w:p>
    <w:p w14:paraId="30D765AA">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8.4　预案解释</w:t>
      </w:r>
    </w:p>
    <w:p w14:paraId="243A1357">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　8.5　预案实施时间</w:t>
      </w:r>
    </w:p>
    <w:p w14:paraId="44B3C974">
      <w:pPr>
        <w:pStyle w:val="6"/>
        <w:widowControl/>
        <w:adjustRightInd/>
        <w:snapToGrid/>
        <w:spacing w:before="0" w:beforeAutospacing="0" w:after="0" w:afterAutospacing="0" w:line="576" w:lineRule="exact"/>
        <w:ind w:right="0" w:firstLine="640" w:firstLineChars="200"/>
        <w:textAlignment w:val="auto"/>
        <w:outlineLvl w:val="9"/>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1</w:t>
      </w:r>
      <w:r>
        <w:rPr>
          <w:rFonts w:hint="default" w:ascii="Times New Roman" w:hAnsi="Times New Roman" w:eastAsia="黑体" w:cs="Times New Roman"/>
          <w:color w:val="333333"/>
          <w:sz w:val="32"/>
          <w:szCs w:val="32"/>
          <w:shd w:val="clear" w:color="auto" w:fill="FFFFFF"/>
          <w:lang w:eastAsia="zh-CN"/>
        </w:rPr>
        <w:t>　</w:t>
      </w:r>
      <w:r>
        <w:rPr>
          <w:rFonts w:hint="default" w:ascii="Times New Roman" w:hAnsi="Times New Roman" w:eastAsia="黑体" w:cs="Times New Roman"/>
          <w:color w:val="333333"/>
          <w:sz w:val="32"/>
          <w:szCs w:val="32"/>
          <w:shd w:val="clear" w:color="auto" w:fill="FFFFFF"/>
        </w:rPr>
        <w:t>总则</w:t>
      </w:r>
    </w:p>
    <w:p w14:paraId="57180F82">
      <w:pPr>
        <w:adjustRightInd/>
        <w:snapToGrid/>
        <w:spacing w:before="0" w:after="0" w:line="576" w:lineRule="exact"/>
        <w:ind w:right="0" w:firstLine="640" w:firstLineChars="200"/>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1.1</w:t>
      </w:r>
      <w:r>
        <w:rPr>
          <w:rFonts w:hint="default" w:ascii="Times New Roman" w:hAnsi="Times New Roman" w:eastAsia="楷体_GB2312" w:cs="Times New Roman"/>
          <w:b/>
          <w:sz w:val="32"/>
          <w:szCs w:val="32"/>
          <w:lang w:eastAsia="zh-CN"/>
        </w:rPr>
        <w:t>　</w:t>
      </w:r>
      <w:r>
        <w:rPr>
          <w:rFonts w:hint="default" w:ascii="Times New Roman" w:hAnsi="Times New Roman" w:eastAsia="楷体_GB2312" w:cs="Times New Roman"/>
          <w:b/>
          <w:sz w:val="32"/>
          <w:szCs w:val="32"/>
        </w:rPr>
        <w:t>编制目的</w:t>
      </w:r>
    </w:p>
    <w:p w14:paraId="3BBFF139">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加强粮食安全领域风险防范，提升应急保障能力，</w:t>
      </w:r>
      <w:r>
        <w:rPr>
          <w:rFonts w:hint="default" w:ascii="Times New Roman" w:hAnsi="Times New Roman" w:eastAsia="仿宋_GB2312" w:cs="Times New Roman"/>
          <w:sz w:val="32"/>
          <w:szCs w:val="32"/>
        </w:rPr>
        <w:t>有效监测和控制各类突发公共事件或其他原因引起</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粮</w:t>
      </w:r>
      <w:r>
        <w:rPr>
          <w:rFonts w:hint="default" w:ascii="Times New Roman" w:hAnsi="Times New Roman" w:eastAsia="仿宋_GB2312" w:cs="Times New Roman"/>
          <w:sz w:val="32"/>
          <w:szCs w:val="32"/>
          <w:lang w:eastAsia="zh-CN"/>
        </w:rPr>
        <w:t>食</w:t>
      </w:r>
      <w:r>
        <w:rPr>
          <w:rFonts w:hint="default" w:ascii="Times New Roman" w:hAnsi="Times New Roman" w:eastAsia="仿宋_GB2312" w:cs="Times New Roman"/>
          <w:sz w:val="32"/>
          <w:szCs w:val="32"/>
        </w:rPr>
        <w:t>市场异常波动，确保粮</w:t>
      </w:r>
      <w:r>
        <w:rPr>
          <w:rFonts w:hint="default" w:ascii="Times New Roman" w:hAnsi="Times New Roman" w:eastAsia="仿宋_GB2312" w:cs="Times New Roman"/>
          <w:sz w:val="32"/>
          <w:szCs w:val="32"/>
          <w:lang w:eastAsia="zh-CN"/>
        </w:rPr>
        <w:t>食</w:t>
      </w:r>
      <w:r>
        <w:rPr>
          <w:rFonts w:hint="default" w:ascii="Times New Roman" w:hAnsi="Times New Roman" w:eastAsia="仿宋_GB2312" w:cs="Times New Roman"/>
          <w:sz w:val="32"/>
          <w:szCs w:val="32"/>
        </w:rPr>
        <w:t>市场供应，保持粮</w:t>
      </w:r>
      <w:r>
        <w:rPr>
          <w:rFonts w:hint="default" w:ascii="Times New Roman" w:hAnsi="Times New Roman" w:eastAsia="仿宋_GB2312" w:cs="Times New Roman"/>
          <w:sz w:val="32"/>
          <w:szCs w:val="32"/>
          <w:lang w:eastAsia="zh-CN"/>
        </w:rPr>
        <w:t>食</w:t>
      </w:r>
      <w:r>
        <w:rPr>
          <w:rFonts w:hint="default" w:ascii="Times New Roman" w:hAnsi="Times New Roman" w:eastAsia="仿宋_GB2312" w:cs="Times New Roman"/>
          <w:sz w:val="32"/>
          <w:szCs w:val="32"/>
        </w:rPr>
        <w:t>市场价格基本稳定，维护正常的社会秩序和社会稳定</w:t>
      </w:r>
      <w:r>
        <w:rPr>
          <w:rFonts w:hint="default" w:ascii="Times New Roman" w:hAnsi="Times New Roman" w:eastAsia="仿宋_GB2312" w:cs="Times New Roman"/>
          <w:sz w:val="32"/>
          <w:szCs w:val="32"/>
          <w:lang w:eastAsia="zh-CN"/>
        </w:rPr>
        <w:t>，保障全县粮食安全</w:t>
      </w:r>
      <w:r>
        <w:rPr>
          <w:rFonts w:hint="default" w:ascii="Times New Roman" w:hAnsi="Times New Roman" w:eastAsia="仿宋_GB2312" w:cs="Times New Roman"/>
          <w:sz w:val="32"/>
          <w:szCs w:val="32"/>
        </w:rPr>
        <w:t>。</w:t>
      </w:r>
    </w:p>
    <w:p w14:paraId="51F6AE82">
      <w:pPr>
        <w:adjustRightInd/>
        <w:snapToGrid/>
        <w:spacing w:before="0" w:after="0" w:line="576" w:lineRule="exact"/>
        <w:ind w:right="0" w:firstLine="640" w:firstLineChars="200"/>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1.2</w:t>
      </w:r>
      <w:r>
        <w:rPr>
          <w:rFonts w:hint="default" w:ascii="Times New Roman" w:hAnsi="Times New Roman" w:eastAsia="楷体_GB2312" w:cs="Times New Roman"/>
          <w:b/>
          <w:sz w:val="32"/>
          <w:szCs w:val="32"/>
          <w:lang w:eastAsia="zh-CN"/>
        </w:rPr>
        <w:t>　</w:t>
      </w:r>
      <w:r>
        <w:rPr>
          <w:rFonts w:hint="default" w:ascii="Times New Roman" w:hAnsi="Times New Roman" w:eastAsia="楷体_GB2312" w:cs="Times New Roman"/>
          <w:b/>
          <w:sz w:val="32"/>
          <w:szCs w:val="32"/>
        </w:rPr>
        <w:t>编制依据</w:t>
      </w:r>
    </w:p>
    <w:p w14:paraId="03F58A57">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《中华人民共和国</w:t>
      </w:r>
      <w:r>
        <w:rPr>
          <w:rFonts w:hint="default" w:ascii="Times New Roman" w:hAnsi="Times New Roman" w:eastAsia="仿宋_GB2312" w:cs="Times New Roman"/>
          <w:sz w:val="32"/>
          <w:szCs w:val="32"/>
          <w:lang w:eastAsia="zh-CN"/>
        </w:rPr>
        <w:t>国家安全法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《中华人民共和国突发事件应对法》《中华人民共和国价格法》《粮食流通管理条例》</w:t>
      </w:r>
      <w:r>
        <w:rPr>
          <w:rFonts w:hint="default" w:ascii="Times New Roman" w:hAnsi="Times New Roman" w:eastAsia="仿宋_GB2312" w:cs="Times New Roman"/>
          <w:sz w:val="32"/>
          <w:szCs w:val="32"/>
        </w:rPr>
        <w:t>《吉林省</w:t>
      </w:r>
      <w:r>
        <w:rPr>
          <w:rFonts w:hint="default" w:ascii="Times New Roman" w:hAnsi="Times New Roman" w:eastAsia="仿宋_GB2312" w:cs="Times New Roman"/>
          <w:sz w:val="32"/>
          <w:szCs w:val="32"/>
          <w:lang w:eastAsia="zh-CN"/>
        </w:rPr>
        <w:t>粮食应急</w:t>
      </w:r>
      <w:r>
        <w:rPr>
          <w:rFonts w:hint="default" w:ascii="Times New Roman" w:hAnsi="Times New Roman" w:eastAsia="仿宋_GB2312" w:cs="Times New Roman"/>
          <w:sz w:val="32"/>
          <w:szCs w:val="32"/>
        </w:rPr>
        <w:t>预案》</w:t>
      </w:r>
      <w:r>
        <w:rPr>
          <w:rFonts w:hint="default" w:ascii="Times New Roman" w:hAnsi="Times New Roman" w:eastAsia="仿宋_GB2312" w:cs="Times New Roman"/>
          <w:sz w:val="32"/>
          <w:szCs w:val="32"/>
          <w:lang w:eastAsia="zh-CN"/>
        </w:rPr>
        <w:t>《长春市粮食应急预案》</w:t>
      </w:r>
      <w:r>
        <w:rPr>
          <w:rFonts w:hint="default" w:ascii="Times New Roman" w:hAnsi="Times New Roman" w:eastAsia="仿宋_GB2312" w:cs="Times New Roman"/>
          <w:sz w:val="32"/>
          <w:szCs w:val="32"/>
        </w:rPr>
        <w:t>《长春市</w:t>
      </w:r>
      <w:r>
        <w:rPr>
          <w:rFonts w:hint="default" w:ascii="Times New Roman" w:hAnsi="Times New Roman" w:eastAsia="仿宋_GB2312" w:cs="Times New Roman"/>
          <w:sz w:val="32"/>
          <w:szCs w:val="32"/>
          <w:lang w:eastAsia="zh-CN"/>
        </w:rPr>
        <w:t>应急储备成品粮油管理办法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制定本预案。</w:t>
      </w:r>
    </w:p>
    <w:p w14:paraId="68D393D4">
      <w:pPr>
        <w:adjustRightInd/>
        <w:snapToGrid/>
        <w:spacing w:before="0" w:after="0" w:line="576" w:lineRule="exact"/>
        <w:ind w:right="0" w:firstLine="645"/>
        <w:textAlignment w:val="auto"/>
        <w:outlineLvl w:val="9"/>
        <w:rPr>
          <w:rFonts w:hint="default" w:ascii="Times New Roman" w:hAnsi="Times New Roman" w:eastAsia="楷体_GB2312" w:cs="Times New Roman"/>
          <w:b/>
          <w:sz w:val="32"/>
          <w:szCs w:val="32"/>
        </w:rPr>
      </w:pPr>
      <w:r>
        <w:rPr>
          <w:rStyle w:val="9"/>
          <w:rFonts w:hint="default" w:ascii="Times New Roman" w:hAnsi="Times New Roman" w:eastAsia="楷体_GB2312" w:cs="Times New Roman"/>
          <w:bCs/>
          <w:sz w:val="32"/>
          <w:szCs w:val="32"/>
        </w:rPr>
        <w:t>1.3</w:t>
      </w:r>
      <w:r>
        <w:rPr>
          <w:rStyle w:val="9"/>
          <w:rFonts w:hint="default" w:ascii="Times New Roman" w:hAnsi="Times New Roman" w:eastAsia="楷体_GB2312" w:cs="Times New Roman"/>
          <w:bCs/>
          <w:sz w:val="32"/>
          <w:szCs w:val="32"/>
          <w:lang w:eastAsia="zh-CN"/>
        </w:rPr>
        <w:t>　</w:t>
      </w:r>
      <w:r>
        <w:rPr>
          <w:rFonts w:hint="default" w:ascii="Times New Roman" w:hAnsi="Times New Roman" w:eastAsia="楷体_GB2312" w:cs="Times New Roman"/>
          <w:b/>
          <w:sz w:val="32"/>
          <w:szCs w:val="32"/>
        </w:rPr>
        <w:t>适用范围</w:t>
      </w:r>
    </w:p>
    <w:p w14:paraId="1BF7946F">
      <w:pPr>
        <w:adjustRightInd/>
        <w:snapToGrid/>
        <w:spacing w:before="0" w:after="0" w:line="576" w:lineRule="exact"/>
        <w:ind w:right="0" w:firstLine="645"/>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本预案适用于</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eastAsia="zh-CN"/>
        </w:rPr>
        <w:t>行政区域内粮食</w:t>
      </w:r>
      <w:r>
        <w:rPr>
          <w:rFonts w:hint="default" w:ascii="Times New Roman" w:hAnsi="Times New Roman" w:eastAsia="仿宋_GB2312" w:cs="Times New Roman"/>
          <w:sz w:val="32"/>
          <w:szCs w:val="32"/>
        </w:rPr>
        <w:t>应急状态下，对原粮及成品粮</w:t>
      </w:r>
      <w:r>
        <w:rPr>
          <w:rFonts w:hint="default" w:ascii="Times New Roman" w:hAnsi="Times New Roman" w:eastAsia="仿宋_GB2312" w:cs="Times New Roman"/>
          <w:sz w:val="32"/>
          <w:szCs w:val="32"/>
          <w:lang w:eastAsia="zh-CN"/>
        </w:rPr>
        <w:t>（含食用油，下同）储备、</w:t>
      </w:r>
      <w:r>
        <w:rPr>
          <w:rFonts w:hint="default" w:ascii="Times New Roman" w:hAnsi="Times New Roman" w:eastAsia="仿宋_GB2312" w:cs="Times New Roman"/>
          <w:sz w:val="32"/>
          <w:szCs w:val="32"/>
        </w:rPr>
        <w:t>采购、调拨、加工、运输、供应和进出口等方面的应对工作。在</w:t>
      </w:r>
      <w:r>
        <w:rPr>
          <w:rFonts w:hint="default" w:ascii="Times New Roman" w:hAnsi="Times New Roman" w:eastAsia="仿宋_GB2312" w:cs="Times New Roman"/>
          <w:sz w:val="32"/>
          <w:szCs w:val="32"/>
          <w:lang w:eastAsia="zh-CN"/>
        </w:rPr>
        <w:t>出现省、市级粮食应急状态时，依照《吉林省粮食应急预案》《长春市粮食应急预案》有关规定执行。</w:t>
      </w:r>
    </w:p>
    <w:p w14:paraId="11D81389">
      <w:pPr>
        <w:adjustRightInd/>
        <w:snapToGrid/>
        <w:spacing w:before="0" w:after="0" w:line="576" w:lineRule="exact"/>
        <w:ind w:right="0" w:firstLine="645"/>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预案所称粮食应急状态，是指因自然灾害、事故灾难、公共卫生事件、社会安全事件等突发事件或者其他原因，引起县内粮食供求关系突变，在较大范围内出现粮食脱销断档、供应中断、价格大幅度上涨、群众大量集中抢购等粮食市场急剧波动的状态。</w:t>
      </w:r>
    </w:p>
    <w:p w14:paraId="56B272BF">
      <w:pPr>
        <w:adjustRightInd/>
        <w:snapToGrid/>
        <w:spacing w:before="0" w:after="0" w:line="576" w:lineRule="exact"/>
        <w:ind w:right="0" w:firstLine="640" w:firstLineChars="200"/>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1.4</w:t>
      </w:r>
      <w:r>
        <w:rPr>
          <w:rFonts w:hint="default" w:ascii="Times New Roman" w:hAnsi="Times New Roman" w:eastAsia="楷体_GB2312" w:cs="Times New Roman"/>
          <w:b/>
          <w:sz w:val="32"/>
          <w:szCs w:val="32"/>
          <w:lang w:eastAsia="zh-CN"/>
        </w:rPr>
        <w:t>　</w:t>
      </w:r>
      <w:r>
        <w:rPr>
          <w:rFonts w:hint="default" w:ascii="Times New Roman" w:hAnsi="Times New Roman" w:eastAsia="楷体_GB2312" w:cs="Times New Roman"/>
          <w:b/>
          <w:sz w:val="32"/>
          <w:szCs w:val="32"/>
        </w:rPr>
        <w:t>工作原则</w:t>
      </w:r>
    </w:p>
    <w:p w14:paraId="5C4C683F">
      <w:pPr>
        <w:adjustRightInd/>
        <w:snapToGrid/>
        <w:spacing w:before="0" w:after="0" w:line="576" w:lineRule="exact"/>
        <w:ind w:right="0" w:firstLine="643"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1.4.1　以人为本、底线思维。</w:t>
      </w:r>
      <w:r>
        <w:rPr>
          <w:rFonts w:hint="default" w:ascii="Times New Roman" w:hAnsi="Times New Roman" w:eastAsia="仿宋_GB2312" w:cs="Times New Roman"/>
          <w:b w:val="0"/>
          <w:bCs w:val="0"/>
          <w:sz w:val="32"/>
          <w:szCs w:val="32"/>
          <w:lang w:val="en-US" w:eastAsia="zh-CN"/>
        </w:rPr>
        <w:t>牢固树立以人为本理念，把保障粮食安全和应急供应作为首要任务，加强粮食应急保障体系建设，确保关键时刻拿得出、调得快、用得上。</w:t>
      </w:r>
    </w:p>
    <w:p w14:paraId="65B11BD6">
      <w:pPr>
        <w:adjustRightInd/>
        <w:snapToGrid/>
        <w:spacing w:before="0" w:after="0" w:line="576" w:lineRule="exact"/>
        <w:ind w:right="0"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1.4.2　</w:t>
      </w:r>
      <w:r>
        <w:rPr>
          <w:rFonts w:hint="default" w:ascii="Times New Roman" w:hAnsi="Times New Roman" w:eastAsia="仿宋_GB2312" w:cs="Times New Roman"/>
          <w:b/>
          <w:bCs/>
          <w:sz w:val="32"/>
          <w:szCs w:val="32"/>
        </w:rPr>
        <w:t>统一领导、分级负责。</w:t>
      </w:r>
      <w:r>
        <w:rPr>
          <w:rFonts w:hint="default" w:ascii="Times New Roman" w:hAnsi="Times New Roman" w:eastAsia="仿宋_GB2312" w:cs="Times New Roman"/>
          <w:sz w:val="32"/>
          <w:szCs w:val="32"/>
        </w:rPr>
        <w:t>在县</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领导下，</w:t>
      </w:r>
      <w:r>
        <w:rPr>
          <w:rFonts w:hint="default" w:ascii="Times New Roman" w:hAnsi="Times New Roman" w:eastAsia="仿宋_GB2312" w:cs="Times New Roman"/>
          <w:sz w:val="32"/>
          <w:szCs w:val="32"/>
          <w:lang w:eastAsia="zh-CN"/>
        </w:rPr>
        <w:t>按照县政府的安排部署，落实粮食安全党政同责要求，对不同等级的粮食应急工作，实行分级负责、属地管理。</w:t>
      </w:r>
    </w:p>
    <w:p w14:paraId="43366735">
      <w:pPr>
        <w:adjustRightInd/>
        <w:snapToGrid/>
        <w:spacing w:before="0" w:after="0" w:line="576" w:lineRule="exact"/>
        <w:ind w:right="0"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1.4.3　</w:t>
      </w:r>
      <w:r>
        <w:rPr>
          <w:rFonts w:hint="default" w:ascii="Times New Roman" w:hAnsi="Times New Roman" w:eastAsia="仿宋_GB2312" w:cs="Times New Roman"/>
          <w:b/>
          <w:bCs/>
          <w:sz w:val="32"/>
          <w:szCs w:val="32"/>
        </w:rPr>
        <w:t>科学监测、预防为主。</w:t>
      </w:r>
      <w:r>
        <w:rPr>
          <w:rFonts w:hint="default" w:ascii="Times New Roman" w:hAnsi="Times New Roman" w:eastAsia="仿宋_GB2312" w:cs="Times New Roman"/>
          <w:sz w:val="32"/>
          <w:szCs w:val="32"/>
        </w:rPr>
        <w:t>提高防范突发事件的意识，加强对粮</w:t>
      </w:r>
      <w:r>
        <w:rPr>
          <w:rFonts w:hint="default" w:ascii="Times New Roman" w:hAnsi="Times New Roman" w:eastAsia="仿宋_GB2312" w:cs="Times New Roman"/>
          <w:sz w:val="32"/>
          <w:szCs w:val="32"/>
          <w:lang w:eastAsia="zh-CN"/>
        </w:rPr>
        <w:t>食</w:t>
      </w:r>
      <w:r>
        <w:rPr>
          <w:rFonts w:hint="default" w:ascii="Times New Roman" w:hAnsi="Times New Roman" w:eastAsia="仿宋_GB2312" w:cs="Times New Roman"/>
          <w:sz w:val="32"/>
          <w:szCs w:val="32"/>
        </w:rPr>
        <w:t>市场的跟踪监测，</w:t>
      </w:r>
      <w:r>
        <w:rPr>
          <w:rFonts w:hint="default" w:ascii="Times New Roman" w:hAnsi="Times New Roman" w:eastAsia="仿宋_GB2312" w:cs="Times New Roman"/>
          <w:sz w:val="32"/>
          <w:szCs w:val="32"/>
          <w:lang w:eastAsia="zh-CN"/>
        </w:rPr>
        <w:t>强化风险防范化解，出现</w:t>
      </w:r>
      <w:r>
        <w:rPr>
          <w:rFonts w:hint="default" w:ascii="Times New Roman" w:hAnsi="Times New Roman" w:eastAsia="仿宋_GB2312" w:cs="Times New Roman"/>
          <w:sz w:val="32"/>
          <w:szCs w:val="32"/>
        </w:rPr>
        <w:t>前兆及时预报，提前做好应对准备，防患于未然。</w:t>
      </w:r>
    </w:p>
    <w:p w14:paraId="06B78DA7">
      <w:pPr>
        <w:adjustRightInd/>
        <w:snapToGrid/>
        <w:spacing w:before="0" w:after="0" w:line="576" w:lineRule="exact"/>
        <w:ind w:right="0"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1.4.4　</w:t>
      </w:r>
      <w:r>
        <w:rPr>
          <w:rFonts w:hint="default" w:ascii="Times New Roman" w:hAnsi="Times New Roman" w:eastAsia="仿宋_GB2312" w:cs="Times New Roman"/>
          <w:b/>
          <w:bCs/>
          <w:sz w:val="32"/>
          <w:szCs w:val="32"/>
        </w:rPr>
        <w:t>反应及时、</w:t>
      </w:r>
      <w:r>
        <w:rPr>
          <w:rFonts w:hint="default" w:ascii="Times New Roman" w:hAnsi="Times New Roman" w:eastAsia="仿宋_GB2312" w:cs="Times New Roman"/>
          <w:b/>
          <w:bCs/>
          <w:sz w:val="32"/>
          <w:szCs w:val="32"/>
          <w:lang w:eastAsia="zh-CN"/>
        </w:rPr>
        <w:t>高效</w:t>
      </w:r>
      <w:r>
        <w:rPr>
          <w:rFonts w:hint="default" w:ascii="Times New Roman" w:hAnsi="Times New Roman" w:eastAsia="仿宋_GB2312" w:cs="Times New Roman"/>
          <w:b/>
          <w:bCs/>
          <w:sz w:val="32"/>
          <w:szCs w:val="32"/>
        </w:rPr>
        <w:t>处置。</w:t>
      </w:r>
      <w:r>
        <w:rPr>
          <w:rFonts w:hint="default" w:ascii="Times New Roman" w:hAnsi="Times New Roman" w:eastAsia="仿宋_GB2312" w:cs="Times New Roman"/>
          <w:sz w:val="32"/>
          <w:szCs w:val="32"/>
        </w:rPr>
        <w:t>出现粮</w:t>
      </w:r>
      <w:r>
        <w:rPr>
          <w:rFonts w:hint="default" w:ascii="Times New Roman" w:hAnsi="Times New Roman" w:eastAsia="仿宋_GB2312" w:cs="Times New Roman"/>
          <w:sz w:val="32"/>
          <w:szCs w:val="32"/>
          <w:lang w:eastAsia="zh-CN"/>
        </w:rPr>
        <w:t>食</w:t>
      </w:r>
      <w:r>
        <w:rPr>
          <w:rFonts w:hint="default" w:ascii="Times New Roman" w:hAnsi="Times New Roman" w:eastAsia="仿宋_GB2312" w:cs="Times New Roman"/>
          <w:sz w:val="32"/>
          <w:szCs w:val="32"/>
        </w:rPr>
        <w:t>应急状态要立即做出反应，及时报告有关情况，并迅速采取相应措施，确保应急处置快速果断，取得实效。</w:t>
      </w:r>
    </w:p>
    <w:p w14:paraId="62039CD8">
      <w:pPr>
        <w:adjustRightInd/>
        <w:snapToGrid/>
        <w:spacing w:before="0" w:after="0" w:line="576" w:lineRule="exact"/>
        <w:ind w:right="0" w:firstLine="640" w:firstLineChars="200"/>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2</w:t>
      </w:r>
      <w:r>
        <w:rPr>
          <w:rFonts w:hint="default" w:ascii="Times New Roman" w:hAnsi="Times New Roman" w:eastAsia="黑体" w:cs="Times New Roman"/>
          <w:b w:val="0"/>
          <w:bCs/>
          <w:sz w:val="32"/>
          <w:szCs w:val="32"/>
          <w:lang w:eastAsia="zh-CN"/>
        </w:rPr>
        <w:t>　</w:t>
      </w:r>
      <w:r>
        <w:rPr>
          <w:rFonts w:hint="default" w:ascii="Times New Roman" w:hAnsi="Times New Roman" w:eastAsia="黑体" w:cs="Times New Roman"/>
          <w:b w:val="0"/>
          <w:bCs/>
          <w:sz w:val="32"/>
          <w:szCs w:val="32"/>
        </w:rPr>
        <w:t>组织机构和职责</w:t>
      </w:r>
    </w:p>
    <w:p w14:paraId="77976A3A">
      <w:pPr>
        <w:adjustRightInd/>
        <w:snapToGrid/>
        <w:spacing w:before="0" w:after="0" w:line="576" w:lineRule="exact"/>
        <w:ind w:right="0" w:firstLine="645"/>
        <w:textAlignment w:val="auto"/>
        <w:outlineLvl w:val="9"/>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rPr>
        <w:t>2.1</w:t>
      </w:r>
      <w:r>
        <w:rPr>
          <w:rFonts w:hint="default" w:ascii="Times New Roman" w:hAnsi="Times New Roman" w:eastAsia="楷体_GB2312" w:cs="Times New Roman"/>
          <w:b/>
          <w:sz w:val="32"/>
          <w:szCs w:val="32"/>
          <w:lang w:eastAsia="zh-CN"/>
        </w:rPr>
        <w:t>　</w:t>
      </w:r>
      <w:r>
        <w:rPr>
          <w:rFonts w:hint="default" w:ascii="Times New Roman" w:hAnsi="Times New Roman" w:eastAsia="楷体_GB2312" w:cs="Times New Roman"/>
          <w:b/>
          <w:sz w:val="32"/>
          <w:szCs w:val="32"/>
        </w:rPr>
        <w:t>县</w:t>
      </w:r>
      <w:r>
        <w:rPr>
          <w:rFonts w:hint="default" w:ascii="Times New Roman" w:hAnsi="Times New Roman" w:eastAsia="楷体_GB2312" w:cs="Times New Roman"/>
          <w:b/>
          <w:sz w:val="32"/>
          <w:szCs w:val="32"/>
          <w:lang w:eastAsia="zh-CN"/>
        </w:rPr>
        <w:t>级层面</w:t>
      </w:r>
      <w:r>
        <w:rPr>
          <w:rFonts w:hint="default" w:ascii="Times New Roman" w:hAnsi="Times New Roman" w:eastAsia="楷体_GB2312" w:cs="Times New Roman"/>
          <w:b/>
          <w:sz w:val="32"/>
          <w:szCs w:val="32"/>
        </w:rPr>
        <w:t>粮</w:t>
      </w:r>
      <w:r>
        <w:rPr>
          <w:rFonts w:hint="default" w:ascii="Times New Roman" w:hAnsi="Times New Roman" w:eastAsia="楷体_GB2312" w:cs="Times New Roman"/>
          <w:b/>
          <w:sz w:val="32"/>
          <w:szCs w:val="32"/>
          <w:lang w:eastAsia="zh-CN"/>
        </w:rPr>
        <w:t>食</w:t>
      </w:r>
      <w:r>
        <w:rPr>
          <w:rFonts w:hint="default" w:ascii="Times New Roman" w:hAnsi="Times New Roman" w:eastAsia="楷体_GB2312" w:cs="Times New Roman"/>
          <w:b/>
          <w:sz w:val="32"/>
          <w:szCs w:val="32"/>
        </w:rPr>
        <w:t>应急</w:t>
      </w:r>
      <w:r>
        <w:rPr>
          <w:rFonts w:hint="default" w:ascii="Times New Roman" w:hAnsi="Times New Roman" w:eastAsia="楷体_GB2312" w:cs="Times New Roman"/>
          <w:b/>
          <w:sz w:val="32"/>
          <w:szCs w:val="32"/>
          <w:lang w:eastAsia="zh-CN"/>
        </w:rPr>
        <w:t>指挥机构及其职责</w:t>
      </w:r>
    </w:p>
    <w:p w14:paraId="59230C94">
      <w:pPr>
        <w:adjustRightInd/>
        <w:snapToGrid/>
        <w:spacing w:before="0" w:after="0" w:line="576" w:lineRule="exact"/>
        <w:ind w:right="0" w:firstLine="645"/>
        <w:textAlignment w:val="auto"/>
        <w:outlineLvl w:val="9"/>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2.1.1　县粮食应急工作指挥部组成</w:t>
      </w:r>
    </w:p>
    <w:p w14:paraId="2BAC8524">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县粮食应急工作指挥部，在县委、县政府的领导下，负责全县粮食应急工作。</w:t>
      </w:r>
    </w:p>
    <w:p w14:paraId="7CCE1418">
      <w:pPr>
        <w:adjustRightInd/>
        <w:snapToGrid/>
        <w:spacing w:before="0" w:after="0" w:line="576" w:lineRule="exact"/>
        <w:ind w:right="0" w:firstLine="64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总指挥：县政府</w:t>
      </w:r>
      <w:r>
        <w:rPr>
          <w:rFonts w:hint="default" w:ascii="Times New Roman" w:hAnsi="Times New Roman" w:eastAsia="仿宋_GB2312" w:cs="Times New Roman"/>
          <w:sz w:val="32"/>
          <w:szCs w:val="32"/>
          <w:lang w:eastAsia="zh-CN"/>
        </w:rPr>
        <w:t>分管</w:t>
      </w:r>
      <w:r>
        <w:rPr>
          <w:rFonts w:hint="default" w:ascii="Times New Roman" w:hAnsi="Times New Roman" w:eastAsia="仿宋_GB2312" w:cs="Times New Roman"/>
          <w:sz w:val="32"/>
          <w:szCs w:val="32"/>
        </w:rPr>
        <w:t>副县长</w:t>
      </w:r>
    </w:p>
    <w:p w14:paraId="14A01025">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副总指挥：县政府办公室主任、县粮食和物资储备局局长。 </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成员单位：县粮食和物资储备局、</w:t>
      </w:r>
      <w:r>
        <w:rPr>
          <w:rFonts w:hint="default" w:ascii="Times New Roman" w:hAnsi="Times New Roman" w:eastAsia="仿宋_GB2312" w:cs="Times New Roman"/>
          <w:sz w:val="32"/>
          <w:szCs w:val="32"/>
          <w:lang w:eastAsia="zh-CN"/>
        </w:rPr>
        <w:t>县委宣传部、县网信办、县发展和改革局、县公安局、县</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eastAsia="zh-CN"/>
        </w:rPr>
        <w:t>县交通运输局、县农业农村局、县工信局、县应急管理局、县市场监督管理局、县统计局、国家统计局农安调查队、中国铁路沈阳局集团有限公司农安办事处、中国农业发展银行农安县支行营业部有关负责人。根据应急工作需要，可增加有关部门、单位和乡镇政府有关负责人参加。</w:t>
      </w:r>
    </w:p>
    <w:p w14:paraId="35D6FDAE">
      <w:pPr>
        <w:adjustRightInd/>
        <w:snapToGrid/>
        <w:spacing w:before="0" w:after="0" w:line="576" w:lineRule="exact"/>
        <w:ind w:right="0" w:firstLine="643" w:firstLineChars="20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2.1.2　县粮食应急工作指挥部主要职责</w:t>
      </w:r>
    </w:p>
    <w:p w14:paraId="2631DDF5">
      <w:pPr>
        <w:adjustRightInd/>
        <w:snapToGrid/>
        <w:spacing w:before="0" w:after="0" w:line="576" w:lineRule="exact"/>
        <w:ind w:right="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）贯彻县委、县政府决策部署，负责粮食应急保障工作。</w:t>
      </w:r>
    </w:p>
    <w:p w14:paraId="51ED9F8F">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）根据粮食市场供求和价格上涨状况，判断粮食应急状态，向县政府提出启动或终止相应级别应急响应的建议，经县政府批准后组织实施，并发布相关重要新闻信息。</w:t>
      </w:r>
    </w:p>
    <w:p w14:paraId="548B4AF1">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）负责县级粮食应急重大事项的决策，统筹协调和指导各相关部门、各乡镇落实粮食应急措施，并组织进行督导检查。</w:t>
      </w:r>
    </w:p>
    <w:p w14:paraId="1EFFD121">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）及时向市粮食应急工作指挥部、县委、县政府及有关部门报告（通报）事态发展变化情况。并根据需要向驻军和武警部队通报有关情况。</w:t>
      </w:r>
    </w:p>
    <w:p w14:paraId="110C640B">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）及时向市粮食应急工作指挥部报告我县灾情、粮食应急救援工作进展情况。必要时请求省、市支持。</w:t>
      </w:r>
    </w:p>
    <w:p w14:paraId="6B7133C1">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）完成市粮食应急工作指挥部及县委、县政府交办的其他粮食应急工作任务。</w:t>
      </w:r>
    </w:p>
    <w:p w14:paraId="6AFB674C">
      <w:pPr>
        <w:adjustRightInd/>
        <w:snapToGrid/>
        <w:spacing w:before="0" w:after="0" w:line="576" w:lineRule="exact"/>
        <w:ind w:right="0"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2.1.3　县粮食应急工作指挥部办公室及其职责</w:t>
      </w:r>
      <w:r>
        <w:rPr>
          <w:rFonts w:hint="default" w:ascii="Times New Roman" w:hAnsi="Times New Roman" w:eastAsia="仿宋_GB2312" w:cs="Times New Roman"/>
          <w:b/>
          <w:bCs/>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县粮食应急工作指挥部下</w:t>
      </w:r>
      <w:r>
        <w:rPr>
          <w:rFonts w:hint="default" w:ascii="Times New Roman" w:hAnsi="Times New Roman" w:eastAsia="仿宋_GB2312" w:cs="Times New Roman"/>
          <w:sz w:val="32"/>
          <w:szCs w:val="32"/>
        </w:rPr>
        <w:t>设办公室，负责日常工作。办公室设在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粮食和物资储备局，</w:t>
      </w:r>
      <w:r>
        <w:rPr>
          <w:rFonts w:hint="default" w:ascii="Times New Roman" w:hAnsi="Times New Roman" w:eastAsia="仿宋_GB2312" w:cs="Times New Roman"/>
          <w:sz w:val="32"/>
          <w:szCs w:val="32"/>
          <w:lang w:eastAsia="zh-CN"/>
        </w:rPr>
        <w:t>由县</w:t>
      </w:r>
      <w:r>
        <w:rPr>
          <w:rFonts w:hint="default" w:ascii="Times New Roman" w:hAnsi="Times New Roman" w:eastAsia="仿宋_GB2312" w:cs="Times New Roman"/>
          <w:sz w:val="32"/>
          <w:szCs w:val="32"/>
        </w:rPr>
        <w:t>粮食和物资储备局</w:t>
      </w:r>
      <w:r>
        <w:rPr>
          <w:rFonts w:hint="default" w:ascii="Times New Roman" w:hAnsi="Times New Roman" w:eastAsia="仿宋_GB2312" w:cs="Times New Roman"/>
          <w:sz w:val="32"/>
          <w:szCs w:val="32"/>
          <w:lang w:eastAsia="zh-CN"/>
        </w:rPr>
        <w:t>主要负责人兼任办公室主任。办公室成员由县粮食和物资储备局有关人员组成。办公室承担以下职责：</w:t>
      </w:r>
    </w:p>
    <w:p w14:paraId="5B6EB43C">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监测和掌握全县粮食市场动态，根据应急状态下粮食市场情况，向县粮食应急工作指挥部提出相应的行动建议</w:t>
      </w:r>
      <w:r>
        <w:rPr>
          <w:rFonts w:hint="default" w:ascii="Times New Roman" w:hAnsi="Times New Roman" w:eastAsia="仿宋_GB2312" w:cs="Times New Roman"/>
          <w:sz w:val="32"/>
          <w:szCs w:val="32"/>
        </w:rPr>
        <w:t>。</w:t>
      </w:r>
    </w:p>
    <w:p w14:paraId="65F324D2">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落实县粮食应急工作指挥部要求，组织协调指导粮食应急风险防控、应急准备、应急处置、恢复与重建等工作</w:t>
      </w:r>
      <w:r>
        <w:rPr>
          <w:rFonts w:hint="default" w:ascii="Times New Roman" w:hAnsi="Times New Roman" w:eastAsia="仿宋_GB2312" w:cs="Times New Roman"/>
          <w:sz w:val="32"/>
          <w:szCs w:val="32"/>
        </w:rPr>
        <w:t xml:space="preserve">。 </w:t>
      </w:r>
    </w:p>
    <w:p w14:paraId="3DB987CA">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根据县委、县政府或县粮食应急工作指挥部指示，联系县粮食应急工作指挥部成员单位和乡镇政府开展粮食应急工作</w:t>
      </w:r>
      <w:r>
        <w:rPr>
          <w:rFonts w:hint="default" w:ascii="Times New Roman" w:hAnsi="Times New Roman" w:eastAsia="仿宋_GB2312" w:cs="Times New Roman"/>
          <w:sz w:val="32"/>
          <w:szCs w:val="32"/>
        </w:rPr>
        <w:t>。</w:t>
      </w:r>
    </w:p>
    <w:p w14:paraId="08D85086">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综合有关应急状态的信息，起草相关文件和简报，承办相关会议</w:t>
      </w:r>
      <w:r>
        <w:rPr>
          <w:rFonts w:hint="default" w:ascii="Times New Roman" w:hAnsi="Times New Roman" w:eastAsia="仿宋_GB2312" w:cs="Times New Roman"/>
          <w:sz w:val="32"/>
          <w:szCs w:val="32"/>
        </w:rPr>
        <w:t>。</w:t>
      </w:r>
    </w:p>
    <w:p w14:paraId="296AE594">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统筹研究提出实施本预案应急行动经费预算建议，按程序报批</w:t>
      </w:r>
      <w:r>
        <w:rPr>
          <w:rFonts w:hint="default" w:ascii="Times New Roman" w:hAnsi="Times New Roman" w:eastAsia="仿宋_GB2312" w:cs="Times New Roman"/>
          <w:sz w:val="32"/>
          <w:szCs w:val="32"/>
        </w:rPr>
        <w:t>。</w:t>
      </w:r>
    </w:p>
    <w:p w14:paraId="76349B2C">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）研究制定应急事件新闻发布稿和应答口径。</w:t>
      </w:r>
    </w:p>
    <w:p w14:paraId="3B9A7479">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）督导县粮食应急工作指挥部各成员单位制定与本预案相衔接的工作方案。</w:t>
      </w:r>
    </w:p>
    <w:p w14:paraId="4F55EAE5">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）组织相关部门对本预案进行演练。</w:t>
      </w:r>
    </w:p>
    <w:p w14:paraId="0FD2F595">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）提出对实施预案单位和个人的奖惩意见。</w:t>
      </w:r>
    </w:p>
    <w:p w14:paraId="5F861B8D">
      <w:pPr>
        <w:adjustRightInd/>
        <w:snapToGrid/>
        <w:spacing w:before="0" w:after="0" w:line="576" w:lineRule="exact"/>
        <w:ind w:right="0" w:firstLine="640" w:firstLineChars="200"/>
        <w:textAlignment w:val="auto"/>
        <w:outlineLvl w:val="9"/>
        <w:rPr>
          <w:rStyle w:val="9"/>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）完成县粮食应急工作指挥部交办的其他工作。</w:t>
      </w:r>
      <w:r>
        <w:rPr>
          <w:rFonts w:hint="default" w:ascii="Times New Roman" w:hAnsi="Times New Roman" w:eastAsia="仿宋_GB2312" w:cs="Times New Roman"/>
          <w:sz w:val="32"/>
          <w:szCs w:val="32"/>
        </w:rPr>
        <w:t xml:space="preserve"> </w:t>
      </w:r>
    </w:p>
    <w:p w14:paraId="1EAF1081">
      <w:pPr>
        <w:adjustRightInd/>
        <w:snapToGrid/>
        <w:spacing w:before="0" w:after="0" w:line="576" w:lineRule="exact"/>
        <w:ind w:right="0" w:firstLine="643" w:firstLineChars="20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b/>
          <w:bCs/>
          <w:sz w:val="32"/>
          <w:szCs w:val="32"/>
          <w:lang w:val="en-US" w:eastAsia="zh-CN"/>
        </w:rPr>
        <w:t>2.1.4　县粮食应急工作指挥部成员单位职责</w:t>
      </w:r>
    </w:p>
    <w:p w14:paraId="51FD0E87">
      <w:pPr>
        <w:numPr>
          <w:ilvl w:val="0"/>
          <w:numId w:val="1"/>
        </w:num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粮食和物资储备局：负责做好粮食应急工作的综合组织协调；负责粮食应急日常工作，做好粮食市场调控和供需形势分析，向县粮食应急工作指挥部提出预警建议；负责组织应急粮食的采购、加工、调运和销售供应，提出动用县级动态储备粮、申报动用市级应急储备粮的建议；依法做好粮食收购、储存、运输环节粮食质量安全和原粮卫生的监督管理；做好网络舆情应对。</w:t>
      </w:r>
    </w:p>
    <w:p w14:paraId="0857A9B2">
      <w:pPr>
        <w:numPr>
          <w:ilvl w:val="0"/>
          <w:numId w:val="0"/>
        </w:num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（2）县委宣传部：会同县粮食和物资储备局做好应急新闻发布和舆论引导工作。</w:t>
      </w:r>
    </w:p>
    <w:p w14:paraId="1D74E1E3">
      <w:pPr>
        <w:numPr>
          <w:ilvl w:val="0"/>
          <w:numId w:val="0"/>
        </w:num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（3）县网信办：负责属地互联网涉粮食安全有害信息内容管理，统筹协调组织互联网宣传管理和舆论引导工作；负责属地互联网涉粮食安全有害信息内容监督管理执法。</w:t>
      </w:r>
    </w:p>
    <w:p w14:paraId="20AE534C">
      <w:pPr>
        <w:numPr>
          <w:ilvl w:val="0"/>
          <w:numId w:val="0"/>
        </w:num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（4）县发展和改革局：负责大米、面粉、食用油市场零售价格的监测，必要时建议按法定程序依法采取相关价格干预措施。</w:t>
      </w:r>
    </w:p>
    <w:p w14:paraId="3E0F4D49">
      <w:pPr>
        <w:numPr>
          <w:ilvl w:val="0"/>
          <w:numId w:val="0"/>
        </w:num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（5）县公安局：负责维护粮食供应场所的治安秩序，维护道路交通秩序，配合有关部门及时打击扰乱市场秩序的违法犯罪活动。</w:t>
      </w:r>
    </w:p>
    <w:p w14:paraId="4EAE11A8">
      <w:pPr>
        <w:numPr>
          <w:ilvl w:val="0"/>
          <w:numId w:val="0"/>
        </w:num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（6）县财政局：按照预算管理有关规定，研究安排所需经费。</w:t>
      </w:r>
    </w:p>
    <w:p w14:paraId="6F1C3C64">
      <w:pPr>
        <w:numPr>
          <w:ilvl w:val="0"/>
          <w:numId w:val="0"/>
        </w:num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（7）县交通运输局：负责保障辖区内应急粮食运力落实及路况畅通。</w:t>
      </w:r>
    </w:p>
    <w:p w14:paraId="52775608">
      <w:pPr>
        <w:numPr>
          <w:ilvl w:val="0"/>
          <w:numId w:val="0"/>
        </w:num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（8）县农业农村局：负责根据粮食生产及市场供应情况，采取有力措施增加粮食播种面积和产量。</w:t>
      </w:r>
    </w:p>
    <w:p w14:paraId="2E13FD66">
      <w:pPr>
        <w:numPr>
          <w:ilvl w:val="0"/>
          <w:numId w:val="0"/>
        </w:num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（9）县工信局：配合县粮食和物资储备局、县发展和改革局监测分析成品粮市场运行和供求状况，协助完善应急商品投放网点确认，做好成品粮应急保供工作。</w:t>
      </w:r>
    </w:p>
    <w:p w14:paraId="3ECD1F13">
      <w:pPr>
        <w:numPr>
          <w:ilvl w:val="0"/>
          <w:numId w:val="0"/>
        </w:num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（10）县应急管理局：指导县粮食应急预案编制修订和应急演练工作，协助县粮食应急工作指挥部做好粮食应急状态的相关应急救援等工作。</w:t>
      </w:r>
    </w:p>
    <w:p w14:paraId="0317A0EB">
      <w:pPr>
        <w:numPr>
          <w:ilvl w:val="0"/>
          <w:numId w:val="0"/>
        </w:num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县市场监督管理局：负责粮食加工品生产环节质量安全的监管，严肃查处以假充真、以次充好、掺杂使假等违法行为；负责粮食加工品经营环节质量安全的监管，依法打击囤积居奇等违法行为，维护市场秩序。</w:t>
      </w:r>
    </w:p>
    <w:p w14:paraId="5E8954DA">
      <w:pPr>
        <w:numPr>
          <w:ilvl w:val="0"/>
          <w:numId w:val="0"/>
        </w:num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（12）县统计局：会同县粮食和物资储备局做好与粮食应急工作相关的统计及监测。</w:t>
      </w:r>
    </w:p>
    <w:p w14:paraId="33FFD1F7">
      <w:pPr>
        <w:numPr>
          <w:ilvl w:val="0"/>
          <w:numId w:val="0"/>
        </w:num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（13）国家统计局农安调查队：负责与应急工作相关的粮食生产统计及监测。</w:t>
      </w:r>
    </w:p>
    <w:p w14:paraId="11213244">
      <w:pPr>
        <w:numPr>
          <w:ilvl w:val="0"/>
          <w:numId w:val="0"/>
        </w:num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（14）中国铁路沈阳局集团有限公司农安办事处：负责做好铁路运输应急保障，优先保证应急粮食运输。</w:t>
      </w:r>
    </w:p>
    <w:p w14:paraId="3E6662F8">
      <w:pPr>
        <w:numPr>
          <w:ilvl w:val="0"/>
          <w:numId w:val="0"/>
        </w:num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（15）中国农业发展银行农安县支行营业部：负责落实采购、加工、调拨、供应应急粮食所需贷款。</w:t>
      </w:r>
    </w:p>
    <w:p w14:paraId="2FD2F0CC">
      <w:pPr>
        <w:numPr>
          <w:ilvl w:val="0"/>
          <w:numId w:val="0"/>
        </w:num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（16）其他有关成员部门或单位在县粮食应急工作指挥部的统一领导下，做好相关配合工作。</w:t>
      </w:r>
    </w:p>
    <w:p w14:paraId="43071436">
      <w:pPr>
        <w:numPr>
          <w:ilvl w:val="0"/>
          <w:numId w:val="0"/>
        </w:numPr>
        <w:adjustRightInd/>
        <w:snapToGrid/>
        <w:spacing w:before="0" w:after="0" w:line="576" w:lineRule="exact"/>
        <w:ind w:right="0" w:firstLine="640" w:firstLineChars="200"/>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2.2　乡镇、街道层面粮食应急机构信其职责</w:t>
      </w:r>
    </w:p>
    <w:p w14:paraId="28DE3244">
      <w:pPr>
        <w:numPr>
          <w:ilvl w:val="0"/>
          <w:numId w:val="0"/>
        </w:num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乡镇政府、街道应根据需要，比照县粮食应急工作指挥部，结合本地实际情况成立相应的应急工作指挥机构，负责领导、组织和指挥本行政区域粮食应急工作。要建立完善粮食市场监测预警系统和粮食应急处置责任制，及时如实上报信息，安排必要的经费，保证粮食应急处置工作的正常进行。在区域内出现粮食应急状态时，首先要启动本级粮食应急响应。如果区域内粮食应急状态升级，可提请上级粮食应急工作指挥机构进行支援。县级粮食应急响应启动后，要按照县应急工作指挥部的统一部署，完成各项应急任务；市级粮食应急响应启动后，要按照市级应急工作指挥部的统一部署，完成各项应急任务。</w:t>
      </w:r>
    </w:p>
    <w:p w14:paraId="2A0716BC">
      <w:pPr>
        <w:adjustRightInd/>
        <w:snapToGrid/>
        <w:spacing w:before="0" w:after="0" w:line="576" w:lineRule="exact"/>
        <w:ind w:right="0" w:firstLine="640" w:firstLineChars="200"/>
        <w:textAlignment w:val="auto"/>
        <w:outlineLvl w:val="9"/>
        <w:rPr>
          <w:rFonts w:hint="default" w:ascii="Times New Roman" w:hAnsi="Times New Roman" w:eastAsia="楷体_GB2312" w:cs="Times New Roman"/>
          <w:b/>
          <w:sz w:val="32"/>
          <w:szCs w:val="32"/>
          <w:lang w:val="en-US" w:eastAsia="zh-CN"/>
        </w:rPr>
      </w:pPr>
      <w:r>
        <w:rPr>
          <w:rStyle w:val="9"/>
          <w:rFonts w:hint="default" w:ascii="Times New Roman" w:hAnsi="Times New Roman" w:eastAsia="黑体" w:cs="Times New Roman"/>
          <w:b w:val="0"/>
          <w:bCs w:val="0"/>
          <w:sz w:val="32"/>
          <w:szCs w:val="32"/>
        </w:rPr>
        <w:t>3</w:t>
      </w:r>
      <w:r>
        <w:rPr>
          <w:rStyle w:val="9"/>
          <w:rFonts w:hint="default" w:ascii="Times New Roman" w:hAnsi="Times New Roman" w:eastAsia="黑体" w:cs="Times New Roman"/>
          <w:b w:val="0"/>
          <w:bCs w:val="0"/>
          <w:sz w:val="32"/>
          <w:szCs w:val="32"/>
          <w:lang w:eastAsia="zh-CN"/>
        </w:rPr>
        <w:t>　应急准备</w:t>
      </w:r>
      <w:r>
        <w:rPr>
          <w:rFonts w:hint="default" w:ascii="Times New Roman" w:hAnsi="Times New Roman" w:eastAsia="黑体" w:cs="Times New Roman"/>
          <w:b w:val="0"/>
          <w:bCs w:val="0"/>
          <w:sz w:val="32"/>
          <w:szCs w:val="32"/>
        </w:rPr>
        <w:br w:type="textWrapping"/>
      </w:r>
      <w:r>
        <w:rPr>
          <w:rFonts w:hint="default" w:ascii="Times New Roman" w:hAnsi="Times New Roman" w:eastAsia="楷体_GB2312" w:cs="Times New Roman"/>
          <w:sz w:val="32"/>
          <w:szCs w:val="32"/>
        </w:rPr>
        <w:t xml:space="preserve">  </w:t>
      </w:r>
      <w:r>
        <w:rPr>
          <w:rFonts w:hint="default" w:ascii="Times New Roman" w:hAnsi="Times New Roman" w:eastAsia="楷体_GB2312" w:cs="Times New Roman"/>
          <w:b/>
          <w:sz w:val="32"/>
          <w:szCs w:val="32"/>
        </w:rPr>
        <w:t xml:space="preserve">   </w:t>
      </w:r>
      <w:r>
        <w:rPr>
          <w:rFonts w:hint="default" w:ascii="Times New Roman" w:hAnsi="Times New Roman" w:eastAsia="楷体_GB2312" w:cs="Times New Roman"/>
          <w:b/>
          <w:sz w:val="32"/>
          <w:szCs w:val="32"/>
          <w:lang w:val="en-US" w:eastAsia="zh-CN"/>
        </w:rPr>
        <w:t>3.1　粮食储备</w:t>
      </w:r>
    </w:p>
    <w:p w14:paraId="3E8B6C27">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3.1.1　按照主城区成品粮油储备供应量必须保证15天的要求，落实县级成品粮油动态储备规模，根据市场需求情况以及应对粮食应急状态的需要，确定和优化动态储备布局和品种结构，加强应急储备。出现粮食应急状态时，根据县粮食应急工作指挥部要求，增加成品粮油供给，满足应急保障需要。</w:t>
      </w:r>
    </w:p>
    <w:p w14:paraId="14007E7F">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3.1.2　为应对粮食应急状态，进一步优化县级应急动态储备粮的布局和品种结构，成品粮油动态储备品种为大米、面粉和食用油。根据粮食市场调控需要，建立规模以上粮食加工企业的社会责任储备。</w:t>
      </w:r>
    </w:p>
    <w:p w14:paraId="442B9767">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3.1.2　结合实际，引导社会和居民适度存粮。从事粮食收购、加工、销售的规模以上经营者要按照《粮食流通管理条例》要求，执行特定情况下的粮食库存量。有关部门要加强对粮食经营企业库存情况和应急准备的监督检查。</w:t>
      </w:r>
    </w:p>
    <w:p w14:paraId="01A56FD9">
      <w:pPr>
        <w:adjustRightInd/>
        <w:snapToGrid/>
        <w:spacing w:before="0" w:after="0" w:line="576" w:lineRule="exact"/>
        <w:ind w:right="0" w:firstLine="640" w:firstLineChars="200"/>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3.2　粮食应急保障体系</w:t>
      </w:r>
    </w:p>
    <w:p w14:paraId="4CDEBDEA">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进入粮食应急状态后，有关应急粮源的加工、运输及成品粮油供应，在县粮食应急工作指挥部统一指挥协调下，主要由粮食等有关部门通过粮食应急网络组织实施。并根据实际情况，依托现有粮油储备单位、粮食应急保障企业、军粮供应网点等，统筹建设辐射全部辖区的粮食应急保障体系，确定一批仓储、加工、配送、供应相互衔接、功能齐全的粮食应急保障单位，承担本辖区应急保障任务，确保粮食应急工作需要。</w:t>
      </w:r>
    </w:p>
    <w:p w14:paraId="43D75F14">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3.2.1　建立健全粮食应急加工网络。粮食行政管理部门要根据粮食应急加工需要，按照统筹安排、合理布局原则，掌握、联系并扶持一批靠近粮源及重点销售地区、交通便利、设施完善且常年具备加工能力的粮油加工企业，作为应急加工企业，承担应急粮食的加工任务。</w:t>
      </w:r>
    </w:p>
    <w:p w14:paraId="04948DFC">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3.2.2　建立和完善粮食应急供应网络。粮食行政管理部门会同乡镇政府、街道根据城镇居民和城乡救济需要，将信誉好的粮食零售网点、“好粮油”销售示范点以及连锁超市、商场等选择认定为粮食应急供应网点，承担应急粮食供应任务。</w:t>
      </w:r>
    </w:p>
    <w:p w14:paraId="790B868F">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3.2.3　建立粮食应急储运网络。粮食行政管理部门要根据粮食储备、加工设施、供应网点的布局，科学规划，提前确定好运输线路、储存地点、运输工具等。进入粮食应急状态后，对应急粮食要优先安排计划、优先运输，确保应急粮食运输畅通。</w:t>
      </w:r>
    </w:p>
    <w:p w14:paraId="2938971D">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3.2.4　粮食行政管理部门要加强粮食应急保障单位管理，应当与应急保障单位签订书面协议，明确双方的权利、责任和义务，并随时掌握粮食应急保障单位的动态。粮食应急保障单位名单要报上级主管部门备案。粮食应急预案启动后，粮食应急保障单位必须服从统一安排和调度，保证应急粮食的加工和供应。</w:t>
      </w:r>
    </w:p>
    <w:p w14:paraId="08B273A5">
      <w:pPr>
        <w:adjustRightInd/>
        <w:snapToGrid/>
        <w:spacing w:before="0" w:after="0" w:line="576" w:lineRule="exact"/>
        <w:ind w:right="0" w:firstLine="640" w:firstLineChars="200"/>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3.3　加强区域应急保障能力建设</w:t>
      </w:r>
    </w:p>
    <w:p w14:paraId="7C0FF9E9">
      <w:pPr>
        <w:adjustRightInd/>
        <w:snapToGrid/>
        <w:spacing w:before="0" w:after="0" w:line="576" w:lineRule="exact"/>
        <w:ind w:right="0" w:firstLine="640" w:firstLineChars="200"/>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以现有成品粮油批发市场、骨干应急加工企业、粮食购销企业等为依托建设区域应急保障中心，实现原粮储备、成品粮和主食加工、应急运输配送一体化供应，提高区域应急保障能力。</w:t>
      </w:r>
    </w:p>
    <w:p w14:paraId="7FB43FE5">
      <w:pPr>
        <w:adjustRightInd/>
        <w:snapToGrid/>
        <w:spacing w:before="0" w:after="0" w:line="576" w:lineRule="exact"/>
        <w:ind w:right="0" w:firstLine="640" w:firstLineChars="200"/>
        <w:textAlignment w:val="auto"/>
        <w:outlineLvl w:val="9"/>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4　监测预警</w:t>
      </w:r>
    </w:p>
    <w:p w14:paraId="09AA39D5">
      <w:pPr>
        <w:adjustRightInd/>
        <w:snapToGrid/>
        <w:spacing w:before="0" w:after="0" w:line="576" w:lineRule="exact"/>
        <w:ind w:right="0" w:firstLine="640" w:firstLineChars="200"/>
        <w:textAlignment w:val="auto"/>
        <w:outlineLvl w:val="9"/>
        <w:rPr>
          <w:rFonts w:hint="default" w:ascii="Times New Roman" w:hAnsi="Times New Roman" w:eastAsia="楷体_GB2312" w:cs="Times New Roman"/>
          <w:sz w:val="32"/>
          <w:szCs w:val="32"/>
        </w:rPr>
      </w:pPr>
      <w:r>
        <w:rPr>
          <w:rStyle w:val="9"/>
          <w:rFonts w:hint="default" w:ascii="Times New Roman" w:hAnsi="Times New Roman" w:eastAsia="楷体_GB2312" w:cs="Times New Roman"/>
          <w:b w:val="0"/>
          <w:bCs/>
          <w:sz w:val="32"/>
          <w:szCs w:val="32"/>
          <w:lang w:val="en-US" w:eastAsia="zh-CN"/>
        </w:rPr>
        <w:t>4</w:t>
      </w:r>
      <w:r>
        <w:rPr>
          <w:rStyle w:val="9"/>
          <w:rFonts w:hint="default" w:ascii="Times New Roman" w:hAnsi="Times New Roman" w:eastAsia="楷体_GB2312" w:cs="Times New Roman"/>
          <w:b w:val="0"/>
          <w:bCs/>
          <w:sz w:val="32"/>
          <w:szCs w:val="32"/>
        </w:rPr>
        <w:t>.1</w:t>
      </w:r>
      <w:r>
        <w:rPr>
          <w:rFonts w:hint="default" w:ascii="Times New Roman" w:hAnsi="Times New Roman" w:eastAsia="楷体_GB2312" w:cs="Times New Roman"/>
          <w:b/>
          <w:bCs/>
          <w:sz w:val="32"/>
          <w:szCs w:val="32"/>
        </w:rPr>
        <w:t xml:space="preserve"> </w:t>
      </w:r>
      <w:r>
        <w:rPr>
          <w:rFonts w:hint="default" w:ascii="Times New Roman" w:hAnsi="Times New Roman" w:eastAsia="楷体_GB2312" w:cs="Times New Roman"/>
          <w:b/>
          <w:sz w:val="32"/>
          <w:szCs w:val="32"/>
        </w:rPr>
        <w:t>市场监测</w:t>
      </w:r>
    </w:p>
    <w:p w14:paraId="738D3907">
      <w:pPr>
        <w:adjustRightInd/>
        <w:snapToGrid/>
        <w:spacing w:before="0" w:after="0" w:line="576" w:lineRule="exact"/>
        <w:ind w:right="0" w:firstLine="645"/>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4.1.1　</w:t>
      </w:r>
      <w:r>
        <w:rPr>
          <w:rFonts w:hint="default" w:ascii="Times New Roman" w:hAnsi="Times New Roman" w:eastAsia="仿宋_GB2312" w:cs="Times New Roman"/>
          <w:sz w:val="32"/>
          <w:szCs w:val="32"/>
        </w:rPr>
        <w:t>粮食和物资储备局会同有关部门</w:t>
      </w:r>
      <w:r>
        <w:rPr>
          <w:rFonts w:hint="default"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建立</w:t>
      </w:r>
      <w:r>
        <w:rPr>
          <w:rFonts w:hint="default" w:ascii="Times New Roman" w:hAnsi="Times New Roman" w:eastAsia="仿宋_GB2312" w:cs="Times New Roman"/>
          <w:sz w:val="32"/>
          <w:szCs w:val="32"/>
          <w:lang w:eastAsia="zh-CN"/>
        </w:rPr>
        <w:t>全县粮食市场监测预警系统，加强对县内和国内市场供应形势的监测和预警分析，随时掌握粮食市场供求和价格变化情况，及时向县政府报告主要粮食品种的生产、库存、流通、消费、价格、质量等信息，为制定粮食生产、流通和消费政策措施提供依据。</w:t>
      </w:r>
    </w:p>
    <w:p w14:paraId="2B25A711">
      <w:pPr>
        <w:adjustRightInd/>
        <w:snapToGrid/>
        <w:spacing w:before="0" w:after="0" w:line="576" w:lineRule="exact"/>
        <w:ind w:right="0" w:firstLine="645"/>
        <w:jc w:val="left"/>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仿宋_GB2312" w:cs="Times New Roman"/>
          <w:sz w:val="32"/>
          <w:szCs w:val="32"/>
          <w:lang w:val="en-US" w:eastAsia="zh-CN"/>
        </w:rPr>
        <w:t>4.1.2　粮食行政管理部门会同有关部门加强对辖区内粮食生产、需求、库存、价格、消费及粮食市场动态的实时监测分析，并按照县有关部门要求及时报送市场监测情况。</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br w:type="textWrapping"/>
      </w:r>
      <w:r>
        <w:rPr>
          <w:rFonts w:hint="default" w:ascii="Times New Roman" w:hAnsi="Times New Roman" w:eastAsia="楷体_GB2312" w:cs="Times New Roman"/>
          <w:b/>
          <w:bCs/>
          <w:sz w:val="32"/>
          <w:szCs w:val="32"/>
        </w:rPr>
        <w:t xml:space="preserve">    </w:t>
      </w:r>
      <w:r>
        <w:rPr>
          <w:rFonts w:hint="default" w:ascii="Times New Roman" w:hAnsi="Times New Roman" w:eastAsia="楷体_GB2312" w:cs="Times New Roman"/>
          <w:b/>
          <w:bCs/>
          <w:sz w:val="32"/>
          <w:szCs w:val="32"/>
          <w:lang w:val="en-US" w:eastAsia="zh-CN"/>
        </w:rPr>
        <w:t>4.2　突发事件监测预警</w:t>
      </w:r>
    </w:p>
    <w:p w14:paraId="7EFFE7A3">
      <w:pPr>
        <w:adjustRightInd/>
        <w:snapToGrid/>
        <w:spacing w:before="0" w:after="0" w:line="576" w:lineRule="exact"/>
        <w:ind w:right="0" w:firstLine="645"/>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4.2.1　县粮食应急工作指挥部成员单位要及时监测职责范围内因突发事件可能引发粮食应急状态的异常现象，对异常原因进行初步分析，提出预防和处置措施建议。各成员单位按分管领域及时向县粮食应急工作指挥部办公室报告监测及处置情况，县粮食应急工作指挥部办公室根据需要发布相关信息。</w:t>
      </w:r>
    </w:p>
    <w:p w14:paraId="1BB433BB">
      <w:pPr>
        <w:adjustRightInd/>
        <w:snapToGrid/>
        <w:spacing w:before="0" w:after="0" w:line="576" w:lineRule="exact"/>
        <w:ind w:right="0" w:firstLine="645"/>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4.2.2　县发展改革、粮食行政管理部门会同应急、市场监管部门及时监测辖区范围内因突发事件可能引发粮食应急状态的异常现象，迅速采取有效措施控制事态，稳定粮食市场价格和秩序，并在1小时之内向县粮食应急工作指挥部办公室报告事件简要情况。报告一般包括突发事件种类和突发事件发生的时间、地点、信息来源、性质、简要经过、影响程度、范围、需要调运的粮食品种、数量和已采取的措施等相关情况，并根据事件处置情况做好后续报告工作。</w:t>
      </w:r>
    </w:p>
    <w:p w14:paraId="56AF74DB">
      <w:pPr>
        <w:adjustRightInd/>
        <w:snapToGrid/>
        <w:spacing w:before="0" w:after="0" w:line="576" w:lineRule="exact"/>
        <w:ind w:right="0" w:firstLine="645"/>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4.2.3　县粮食应急工作指挥部办公室适时召开专家研讨会，研判一定时期内的安全形势，确认可能导致重大突发事件的信息后，及时县粮食应急工作指挥部报告，并提出预防处置的措施建议。</w:t>
      </w:r>
    </w:p>
    <w:p w14:paraId="1F47CA6A">
      <w:pPr>
        <w:adjustRightInd/>
        <w:snapToGrid/>
        <w:spacing w:before="0" w:after="0" w:line="576" w:lineRule="exact"/>
        <w:ind w:right="0" w:firstLine="645"/>
        <w:jc w:val="left"/>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val="en-US" w:eastAsia="zh-CN"/>
        </w:rPr>
        <w:t>4.3　</w:t>
      </w:r>
      <w:r>
        <w:rPr>
          <w:rFonts w:hint="default" w:ascii="Times New Roman" w:hAnsi="Times New Roman" w:eastAsia="楷体_GB2312" w:cs="Times New Roman"/>
          <w:b/>
          <w:bCs/>
          <w:sz w:val="32"/>
          <w:szCs w:val="32"/>
        </w:rPr>
        <w:t>应急报告</w:t>
      </w:r>
    </w:p>
    <w:p w14:paraId="746DA227">
      <w:pPr>
        <w:adjustRightInd/>
        <w:snapToGrid/>
        <w:spacing w:before="0" w:after="0" w:line="576" w:lineRule="exact"/>
        <w:ind w:right="0" w:firstLine="645"/>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加强对重大自然灾害和其他突发公共事件的跟踪监测。</w:t>
      </w:r>
      <w:r>
        <w:rPr>
          <w:rFonts w:hint="default" w:ascii="Times New Roman" w:hAnsi="Times New Roman" w:eastAsia="仿宋_GB2312" w:cs="Times New Roman"/>
          <w:sz w:val="32"/>
          <w:szCs w:val="32"/>
        </w:rPr>
        <w:t>有下列情形之一的，</w:t>
      </w:r>
      <w:r>
        <w:rPr>
          <w:rFonts w:hint="default" w:ascii="Times New Roman" w:hAnsi="Times New Roman" w:eastAsia="仿宋_GB2312" w:cs="Times New Roman"/>
          <w:sz w:val="32"/>
          <w:szCs w:val="32"/>
          <w:lang w:eastAsia="zh-CN"/>
        </w:rPr>
        <w:t>有关部门</w:t>
      </w:r>
      <w:r>
        <w:rPr>
          <w:rFonts w:hint="default" w:ascii="Times New Roman" w:hAnsi="Times New Roman" w:eastAsia="仿宋_GB2312" w:cs="Times New Roman"/>
          <w:sz w:val="32"/>
          <w:szCs w:val="32"/>
        </w:rPr>
        <w:t>应当立即进行调查核实，并及时向</w:t>
      </w:r>
      <w:r>
        <w:rPr>
          <w:rFonts w:hint="default" w:ascii="Times New Roman" w:hAnsi="Times New Roman" w:eastAsia="仿宋_GB2312" w:cs="Times New Roman"/>
          <w:sz w:val="32"/>
          <w:szCs w:val="32"/>
          <w:lang w:eastAsia="zh-CN"/>
        </w:rPr>
        <w:t>县粮食应急工作指挥部办公室</w:t>
      </w:r>
      <w:r>
        <w:rPr>
          <w:rFonts w:hint="default" w:ascii="Times New Roman" w:hAnsi="Times New Roman" w:eastAsia="仿宋_GB2312" w:cs="Times New Roman"/>
          <w:sz w:val="32"/>
          <w:szCs w:val="32"/>
        </w:rPr>
        <w:t>报告。</w:t>
      </w:r>
    </w:p>
    <w:p w14:paraId="110801B2">
      <w:pPr>
        <w:adjustRightInd/>
        <w:snapToGrid/>
        <w:spacing w:before="0" w:after="0" w:line="576" w:lineRule="exact"/>
        <w:ind w:right="0" w:firstLine="645"/>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（1）发生洪</w:t>
      </w:r>
      <w:r>
        <w:rPr>
          <w:rFonts w:hint="default" w:ascii="Times New Roman" w:hAnsi="Times New Roman" w:eastAsia="仿宋_GB2312" w:cs="Times New Roman"/>
          <w:sz w:val="32"/>
          <w:szCs w:val="32"/>
          <w:lang w:eastAsia="zh-CN"/>
        </w:rPr>
        <w:t>涝</w:t>
      </w:r>
      <w:r>
        <w:rPr>
          <w:rFonts w:hint="default" w:ascii="Times New Roman" w:hAnsi="Times New Roman" w:eastAsia="仿宋_GB2312" w:cs="Times New Roman"/>
          <w:sz w:val="32"/>
          <w:szCs w:val="32"/>
        </w:rPr>
        <w:t>、地震</w:t>
      </w:r>
      <w:r>
        <w:rPr>
          <w:rFonts w:hint="default" w:ascii="Times New Roman" w:hAnsi="Times New Roman" w:eastAsia="仿宋_GB2312" w:cs="Times New Roman"/>
          <w:sz w:val="32"/>
          <w:szCs w:val="32"/>
          <w:lang w:eastAsia="zh-CN"/>
        </w:rPr>
        <w:t>、干旱</w:t>
      </w:r>
      <w:r>
        <w:rPr>
          <w:rFonts w:hint="default" w:ascii="Times New Roman" w:hAnsi="Times New Roman" w:eastAsia="仿宋_GB2312" w:cs="Times New Roman"/>
          <w:sz w:val="32"/>
          <w:szCs w:val="32"/>
        </w:rPr>
        <w:t>以及其他重</w:t>
      </w:r>
      <w:r>
        <w:rPr>
          <w:rFonts w:hint="default"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rPr>
        <w:t>自然灾害，造成粮</w:t>
      </w:r>
      <w:r>
        <w:rPr>
          <w:rFonts w:hint="default" w:ascii="Times New Roman" w:hAnsi="Times New Roman" w:eastAsia="仿宋_GB2312" w:cs="Times New Roman"/>
          <w:sz w:val="32"/>
          <w:szCs w:val="32"/>
          <w:lang w:eastAsia="zh-CN"/>
        </w:rPr>
        <w:t>食</w:t>
      </w:r>
      <w:r>
        <w:rPr>
          <w:rFonts w:hint="default" w:ascii="Times New Roman" w:hAnsi="Times New Roman" w:eastAsia="仿宋_GB2312" w:cs="Times New Roman"/>
          <w:sz w:val="32"/>
          <w:szCs w:val="32"/>
        </w:rPr>
        <w:t>市场异常波动的</w:t>
      </w:r>
      <w:r>
        <w:rPr>
          <w:rFonts w:hint="default" w:ascii="Times New Roman" w:hAnsi="Times New Roman" w:eastAsia="仿宋_GB2312" w:cs="Times New Roman"/>
          <w:sz w:val="32"/>
          <w:szCs w:val="32"/>
          <w:lang w:eastAsia="zh-CN"/>
        </w:rPr>
        <w:t>；</w:t>
      </w:r>
    </w:p>
    <w:p w14:paraId="273C436D">
      <w:pPr>
        <w:adjustRightInd/>
        <w:snapToGrid/>
        <w:spacing w:before="0" w:after="0" w:line="576" w:lineRule="exact"/>
        <w:ind w:right="0" w:firstLine="645"/>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（2）发生重大传染性疫情、群体性不明原因疾病、重大食物中毒和职业中毒等突发公共卫生事件，引发公众恐慌，造成粮</w:t>
      </w:r>
      <w:r>
        <w:rPr>
          <w:rFonts w:hint="default" w:ascii="Times New Roman" w:hAnsi="Times New Roman" w:eastAsia="仿宋_GB2312" w:cs="Times New Roman"/>
          <w:sz w:val="32"/>
          <w:szCs w:val="32"/>
          <w:lang w:eastAsia="zh-CN"/>
        </w:rPr>
        <w:t>食</w:t>
      </w:r>
      <w:r>
        <w:rPr>
          <w:rFonts w:hint="default" w:ascii="Times New Roman" w:hAnsi="Times New Roman" w:eastAsia="仿宋_GB2312" w:cs="Times New Roman"/>
          <w:sz w:val="32"/>
          <w:szCs w:val="32"/>
        </w:rPr>
        <w:t>市场异常波动的</w:t>
      </w:r>
      <w:r>
        <w:rPr>
          <w:rFonts w:hint="default" w:ascii="Times New Roman" w:hAnsi="Times New Roman" w:eastAsia="仿宋_GB2312" w:cs="Times New Roman"/>
          <w:sz w:val="32"/>
          <w:szCs w:val="32"/>
          <w:lang w:eastAsia="zh-CN"/>
        </w:rPr>
        <w:t>；</w:t>
      </w:r>
    </w:p>
    <w:p w14:paraId="2E59EE26">
      <w:pPr>
        <w:adjustRightInd/>
        <w:snapToGrid/>
        <w:spacing w:before="0" w:after="0" w:line="576" w:lineRule="exact"/>
        <w:ind w:right="0" w:firstLine="645"/>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（3）其他引发粮</w:t>
      </w:r>
      <w:r>
        <w:rPr>
          <w:rFonts w:hint="default" w:ascii="Times New Roman" w:hAnsi="Times New Roman" w:eastAsia="仿宋_GB2312" w:cs="Times New Roman"/>
          <w:sz w:val="32"/>
          <w:szCs w:val="32"/>
          <w:lang w:eastAsia="zh-CN"/>
        </w:rPr>
        <w:t>食</w:t>
      </w:r>
      <w:r>
        <w:rPr>
          <w:rFonts w:hint="default" w:ascii="Times New Roman" w:hAnsi="Times New Roman" w:eastAsia="仿宋_GB2312" w:cs="Times New Roman"/>
          <w:sz w:val="32"/>
          <w:szCs w:val="32"/>
        </w:rPr>
        <w:t>市场异常波动的情况。</w:t>
      </w:r>
    </w:p>
    <w:p w14:paraId="5CC02899">
      <w:pPr>
        <w:adjustRightInd/>
        <w:snapToGrid/>
        <w:spacing w:before="0" w:after="0" w:line="576" w:lineRule="exact"/>
        <w:ind w:right="0" w:firstLine="645"/>
        <w:jc w:val="left"/>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4.4　加强风险防范化解</w:t>
      </w:r>
    </w:p>
    <w:p w14:paraId="1766047C">
      <w:pPr>
        <w:adjustRightInd/>
        <w:snapToGrid/>
        <w:spacing w:before="0" w:after="0" w:line="576" w:lineRule="exact"/>
        <w:ind w:right="0" w:firstLine="645"/>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粮食应急工作指挥部各成员单位要密切关注辖区内粮食脱销断档、供应中断、成品粮油价格大幅度上涨、群众大量集中抢购等情况，及时发现苗头性、倾向性、潜在性问题，提前预判预警，第一时间向县粮食应急工作指挥部办公室报告。对有关单位报告的问题，县粮食应急工作指挥部办公室进行综合研判，对重点地区出现的引发粮食应急状态的苗头性、倾向性、潜在性问题，县粮食和物资储备局会同有关部门建立工作专班机制，统筹协调粮食供应保障可能存在的问题，避免局部问题引发全局问题。</w:t>
      </w:r>
    </w:p>
    <w:p w14:paraId="27EE3A12">
      <w:pPr>
        <w:adjustRightInd/>
        <w:snapToGrid/>
        <w:spacing w:before="0" w:after="0" w:line="576" w:lineRule="exact"/>
        <w:ind w:right="0" w:firstLine="645"/>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5　应急响应及处置</w:t>
      </w:r>
    </w:p>
    <w:p w14:paraId="6AE8BB22">
      <w:pPr>
        <w:adjustRightInd/>
        <w:snapToGrid/>
        <w:spacing w:before="0" w:after="0" w:line="576" w:lineRule="exact"/>
        <w:ind w:right="0" w:firstLine="645"/>
        <w:textAlignment w:val="auto"/>
        <w:outlineLvl w:val="9"/>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5.1　应急响应等级划分</w:t>
      </w:r>
    </w:p>
    <w:p w14:paraId="5D472201">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县粮食应急响应等级从低至高分为：三级、二级、一级3个级别。</w:t>
      </w:r>
    </w:p>
    <w:p w14:paraId="54E96603">
      <w:pPr>
        <w:adjustRightInd/>
        <w:snapToGrid/>
        <w:spacing w:before="0" w:after="0" w:line="576" w:lineRule="exact"/>
        <w:ind w:right="0" w:firstLine="645"/>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5.2　应急响应程序</w:t>
      </w:r>
    </w:p>
    <w:p w14:paraId="2C62EECE">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按照分级响应原则，由县政府对本行政区域出现的粮食应急状态作出应运应急响应的决定。</w:t>
      </w:r>
    </w:p>
    <w:p w14:paraId="3B1D62CB">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出现需要县级响应的粮食应急状态时，县粮食应急工作指挥部要立即研判形势，迅速作出级别判定，向县政府提出启动相应级别县级层面粮食应急响应建议。启动一级响应由县政府主要领导决定；启动二、三级响应由县政府分管副县长决定。</w:t>
      </w:r>
    </w:p>
    <w:p w14:paraId="2585EF26">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全省、市进入粮食应急状态时，县粮食应急工作指挥部要认真执行省、市粮食应急工作指挥部下达的各项指令。同时，24小时监测粮食市场动态，重大情况在第一时间报告县政府和省、市粮食应急工作指挥部。</w:t>
      </w:r>
    </w:p>
    <w:p w14:paraId="3F465F9D">
      <w:pPr>
        <w:adjustRightInd/>
        <w:snapToGrid/>
        <w:spacing w:before="0" w:after="0" w:line="576" w:lineRule="exact"/>
        <w:ind w:right="0" w:firstLine="645"/>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5.3　应急响应条件</w:t>
      </w:r>
    </w:p>
    <w:p w14:paraId="09D417FC">
      <w:pPr>
        <w:adjustRightInd/>
        <w:snapToGrid/>
        <w:spacing w:before="0" w:after="0" w:line="576" w:lineRule="exact"/>
        <w:ind w:right="0" w:firstLine="645"/>
        <w:textAlignment w:val="auto"/>
        <w:outlineLvl w:val="9"/>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5.3.1　启动市场粮食应急响应条件</w:t>
      </w:r>
    </w:p>
    <w:p w14:paraId="46D58A6E">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（1）三级响应条件</w:t>
      </w:r>
    </w:p>
    <w:p w14:paraId="063F62F6">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出现下列情况之一者，为三级响应。</w:t>
      </w:r>
    </w:p>
    <w:p w14:paraId="0B953015">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sym w:font="Wingdings" w:char="F081"/>
      </w:r>
      <w:r>
        <w:rPr>
          <w:rFonts w:hint="default" w:ascii="Times New Roman" w:hAnsi="Times New Roman" w:eastAsia="仿宋_GB2312" w:cs="Times New Roman"/>
          <w:b w:val="0"/>
          <w:bCs/>
          <w:sz w:val="32"/>
          <w:szCs w:val="32"/>
          <w:lang w:val="en-US" w:eastAsia="zh-CN"/>
        </w:rPr>
        <w:t>2个乡镇（街道）均出现粮食脱销断档、供应中断情形；</w:t>
      </w:r>
    </w:p>
    <w:p w14:paraId="5B61BE56">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sym w:font="Wingdings" w:char="F082"/>
      </w:r>
      <w:r>
        <w:rPr>
          <w:rFonts w:hint="default" w:ascii="Times New Roman" w:hAnsi="Times New Roman" w:eastAsia="仿宋_GB2312" w:cs="Times New Roman"/>
          <w:b w:val="0"/>
          <w:bCs/>
          <w:sz w:val="32"/>
          <w:szCs w:val="32"/>
          <w:lang w:val="en-US" w:eastAsia="zh-CN"/>
        </w:rPr>
        <w:t>2个乡镇（街道）均出现成品粮油价格大幅度上涨、较大范围群众集中抢购，供应中断情形；</w:t>
      </w:r>
    </w:p>
    <w:p w14:paraId="4CED8E6A">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sym w:font="Wingdings" w:char="F083"/>
      </w:r>
      <w:r>
        <w:rPr>
          <w:rFonts w:hint="default" w:ascii="Times New Roman" w:hAnsi="Times New Roman" w:eastAsia="仿宋_GB2312" w:cs="Times New Roman"/>
          <w:b w:val="0"/>
          <w:bCs/>
          <w:sz w:val="32"/>
          <w:szCs w:val="32"/>
          <w:lang w:val="en-US" w:eastAsia="zh-CN"/>
        </w:rPr>
        <w:t>2个乡镇（街道）在同一时期启动本行政区域粮食应急预案；</w:t>
      </w:r>
    </w:p>
    <w:p w14:paraId="310949D7">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④超过乡镇政府、街道处置能力，县政府认为需要启动县级三级响应的情形。</w:t>
      </w:r>
    </w:p>
    <w:p w14:paraId="3310D258">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（2）二级响应条件</w:t>
      </w:r>
    </w:p>
    <w:p w14:paraId="46103892">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出现下列情况之一者，为二级响应。</w:t>
      </w:r>
    </w:p>
    <w:p w14:paraId="323C9518">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sym w:font="Wingdings" w:char="F081"/>
      </w:r>
      <w:r>
        <w:rPr>
          <w:rFonts w:hint="default" w:ascii="Times New Roman" w:hAnsi="Times New Roman" w:eastAsia="仿宋_GB2312" w:cs="Times New Roman"/>
          <w:b w:val="0"/>
          <w:bCs/>
          <w:sz w:val="32"/>
          <w:szCs w:val="32"/>
          <w:lang w:val="en-US" w:eastAsia="zh-CN"/>
        </w:rPr>
        <w:t>3至4个乡镇（街道）均出现粮食脱销断档、供应中断情形；</w:t>
      </w:r>
    </w:p>
    <w:p w14:paraId="529014F4">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sym w:font="Wingdings" w:char="F082"/>
      </w:r>
      <w:r>
        <w:rPr>
          <w:rFonts w:hint="default" w:ascii="Times New Roman" w:hAnsi="Times New Roman" w:eastAsia="仿宋_GB2312" w:cs="Times New Roman"/>
          <w:b w:val="0"/>
          <w:bCs/>
          <w:sz w:val="32"/>
          <w:szCs w:val="32"/>
          <w:lang w:val="en-US" w:eastAsia="zh-CN"/>
        </w:rPr>
        <w:t>3至4个乡镇（街道）均出现成品粮油价格大幅度上涨、较大范围群众集中抢购情形；</w:t>
      </w:r>
    </w:p>
    <w:p w14:paraId="0621CB2D">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sym w:font="Wingdings" w:char="F083"/>
      </w:r>
      <w:r>
        <w:rPr>
          <w:rFonts w:hint="default" w:ascii="Times New Roman" w:hAnsi="Times New Roman" w:eastAsia="仿宋_GB2312" w:cs="Times New Roman"/>
          <w:b w:val="0"/>
          <w:bCs/>
          <w:sz w:val="32"/>
          <w:szCs w:val="32"/>
          <w:lang w:val="en-US" w:eastAsia="zh-CN"/>
        </w:rPr>
        <w:t>3至4个乡镇（街道）在同一时期启动本行政区域粮食应急预案；</w:t>
      </w:r>
    </w:p>
    <w:p w14:paraId="380257DF">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④超过乡镇政府、街道处置能力，县政府认为需要启动县级二级响应的情形。</w:t>
      </w:r>
    </w:p>
    <w:p w14:paraId="7E09F8C7">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（3）一级响应条件</w:t>
      </w:r>
    </w:p>
    <w:p w14:paraId="2AD66784">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出现下列情况之一者，为一级响应。</w:t>
      </w:r>
    </w:p>
    <w:p w14:paraId="44CF20E3">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sym w:font="Wingdings" w:char="F081"/>
      </w:r>
      <w:r>
        <w:rPr>
          <w:rFonts w:hint="default" w:ascii="Times New Roman" w:hAnsi="Times New Roman" w:eastAsia="仿宋_GB2312" w:cs="Times New Roman"/>
          <w:b w:val="0"/>
          <w:bCs/>
          <w:sz w:val="32"/>
          <w:szCs w:val="32"/>
          <w:lang w:val="en-US" w:eastAsia="zh-CN"/>
        </w:rPr>
        <w:t>5个以上乡镇（街道）均出现粮食脱销断档、供应中断情形；</w:t>
      </w:r>
    </w:p>
    <w:p w14:paraId="4DE8401B">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sym w:font="Wingdings" w:char="F082"/>
      </w:r>
      <w:r>
        <w:rPr>
          <w:rFonts w:hint="default" w:ascii="Times New Roman" w:hAnsi="Times New Roman" w:eastAsia="仿宋_GB2312" w:cs="Times New Roman"/>
          <w:b w:val="0"/>
          <w:bCs/>
          <w:sz w:val="32"/>
          <w:szCs w:val="32"/>
          <w:lang w:val="en-US" w:eastAsia="zh-CN"/>
        </w:rPr>
        <w:t>5个以上乡镇（街道）均出现成品粮油价格大幅度上涨、较大范围群众集中抢购情形；</w:t>
      </w:r>
    </w:p>
    <w:p w14:paraId="083A45AF">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sym w:font="Wingdings" w:char="F083"/>
      </w:r>
      <w:r>
        <w:rPr>
          <w:rFonts w:hint="default" w:ascii="Times New Roman" w:hAnsi="Times New Roman" w:eastAsia="仿宋_GB2312" w:cs="Times New Roman"/>
          <w:b w:val="0"/>
          <w:bCs/>
          <w:sz w:val="32"/>
          <w:szCs w:val="32"/>
          <w:lang w:val="en-US" w:eastAsia="zh-CN"/>
        </w:rPr>
        <w:t>5个以上乡镇（街道）在同一时期启动本行政区域粮食应急预案；</w:t>
      </w:r>
    </w:p>
    <w:p w14:paraId="5643E043">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④超过乡镇政府、街道处置能力，县政府认为需要启动县级一级响应的情形。</w:t>
      </w:r>
    </w:p>
    <w:p w14:paraId="4D3D135F">
      <w:pPr>
        <w:adjustRightInd/>
        <w:snapToGrid/>
        <w:spacing w:before="0" w:after="0" w:line="576" w:lineRule="exact"/>
        <w:ind w:right="0" w:firstLine="645"/>
        <w:textAlignment w:val="auto"/>
        <w:outlineLvl w:val="9"/>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5.3.2　启动乡镇、街道粮食应急响应条件</w:t>
      </w:r>
    </w:p>
    <w:p w14:paraId="6B28C51F">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乡镇、街道可根据本行政区域粮食生产、储备、销售、价格等实际情况，研究制定和完善本级粮食应急预案，明确应急响应具体分级条件和应急处置办法。</w:t>
      </w:r>
    </w:p>
    <w:p w14:paraId="47F3598B">
      <w:pPr>
        <w:adjustRightInd/>
        <w:snapToGrid/>
        <w:spacing w:before="0" w:after="0" w:line="576" w:lineRule="exact"/>
        <w:ind w:right="0" w:firstLine="645"/>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5.4　应急处置</w:t>
      </w:r>
    </w:p>
    <w:p w14:paraId="0D7E2008">
      <w:pPr>
        <w:adjustRightInd/>
        <w:snapToGrid/>
        <w:spacing w:before="0" w:after="0" w:line="576" w:lineRule="exact"/>
        <w:ind w:right="0" w:firstLine="645"/>
        <w:textAlignment w:val="auto"/>
        <w:outlineLvl w:val="9"/>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5.4.1　县级应急处置</w:t>
      </w:r>
    </w:p>
    <w:p w14:paraId="695B214D">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5.4.1.1　确定应急响应级别</w:t>
      </w:r>
    </w:p>
    <w:p w14:paraId="3F7C1E96">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出现符合县级粮食应急响应条件的应急状态时，县粮食应急工作指挥部必须按照本预案规定，在接到有关信息报告后，第一时间向县政府报告有关情况，确定应急响应级别，采取措施对应急工作作出安排部署，并向市粮食应急工作指挥部办公室报告有关情况。县粮食应急工作指挥部办公室实行24小时值班，及时记录并反映有关情况。报告应当包括以下内容：</w:t>
      </w:r>
    </w:p>
    <w:p w14:paraId="2A82A670">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（1）应急响应的级别。</w:t>
      </w:r>
    </w:p>
    <w:p w14:paraId="488856AE">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（2）运用县级应急动态储备粮的品种、数量、质量、库存成本、销售价格，一次动用县级动态储备粮300吨以下的，报请县政府授权，由县粮食应急工作指挥部下达动用命令。</w:t>
      </w:r>
    </w:p>
    <w:p w14:paraId="7379FD38">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（3）县级应急动态储备粮难以满足应急需要时，报请县政府向市政府申请动用市级储备粮。</w:t>
      </w:r>
    </w:p>
    <w:p w14:paraId="19984BFD">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（4）动用县级动态储备粮的资金安排、补贴来源。</w:t>
      </w:r>
    </w:p>
    <w:p w14:paraId="2A8C7973">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（5）粮食应急的相关保障工作，如实物调拨、加工供应、市价销售、低价供给、无偿发放，以及保障运输的具体措施等。</w:t>
      </w:r>
    </w:p>
    <w:p w14:paraId="50CC9D7B">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（6）其他配套措施。</w:t>
      </w:r>
    </w:p>
    <w:p w14:paraId="517936DE">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5.4.1.2　分级处置</w:t>
      </w:r>
    </w:p>
    <w:p w14:paraId="388AA31A">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启动县级粮食应急响应后，县粮食应急工作指挥部立即进入应急工作状态，对应急工作作出部署，并向县委、县政府报告有关情况。各有关部门在县粮食应急工作指挥部的统一指挥下，按照职责分工，立即组织有关人员，迅速落实各项应急措施。并根据事态发展情况，采取相应措施，做好应急粮源组织、加工、储存和供应工作。所有粮食经营者必须按政府要求承担应急任务，服从政府统一安排和调度，保证应急工作的需要。</w:t>
      </w:r>
    </w:p>
    <w:p w14:paraId="23818A34">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（1）三级应急响应处置</w:t>
      </w:r>
    </w:p>
    <w:p w14:paraId="60131850">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根据具体情形可采取以下一项或多项措施：</w:t>
      </w:r>
    </w:p>
    <w:p w14:paraId="5F595542">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sym w:font="Wingdings" w:char="F081"/>
      </w:r>
      <w:r>
        <w:rPr>
          <w:rFonts w:hint="default" w:ascii="Times New Roman" w:hAnsi="Times New Roman" w:eastAsia="仿宋_GB2312" w:cs="Times New Roman"/>
          <w:b w:val="0"/>
          <w:bCs/>
          <w:sz w:val="32"/>
          <w:szCs w:val="32"/>
          <w:lang w:val="en-US" w:eastAsia="zh-CN"/>
        </w:rPr>
        <w:t>县粮食应急工作指挥部办公室主任主持会商会议，指挥部有关成员参加，作出粮食应急工作部署，迅速采取应对措施；</w:t>
      </w:r>
    </w:p>
    <w:p w14:paraId="66A6B9F7">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sym w:font="Wingdings" w:char="F082"/>
      </w:r>
      <w:r>
        <w:rPr>
          <w:rFonts w:hint="default" w:ascii="Times New Roman" w:hAnsi="Times New Roman" w:eastAsia="仿宋_GB2312" w:cs="Times New Roman"/>
          <w:b w:val="0"/>
          <w:bCs/>
          <w:sz w:val="32"/>
          <w:szCs w:val="32"/>
          <w:lang w:val="en-US" w:eastAsia="zh-CN"/>
        </w:rPr>
        <w:t>启动粮食市场监测日报制度，实时监测粮食生产、库存、流通、消费、价格，分析供求形势，及时向县委、县政府报告情况；</w:t>
      </w:r>
    </w:p>
    <w:p w14:paraId="179308BE">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sym w:font="Wingdings" w:char="F083"/>
      </w:r>
      <w:r>
        <w:rPr>
          <w:rFonts w:hint="default" w:ascii="Times New Roman" w:hAnsi="Times New Roman" w:eastAsia="仿宋_GB2312" w:cs="Times New Roman"/>
          <w:b w:val="0"/>
          <w:bCs/>
          <w:sz w:val="32"/>
          <w:szCs w:val="32"/>
          <w:lang w:val="en-US" w:eastAsia="zh-CN"/>
        </w:rPr>
        <w:t>适时适量投放县级动态储备粮；</w:t>
      </w:r>
    </w:p>
    <w:p w14:paraId="3FD5B741">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④出现粮食应急状态的乡镇、街道根据县粮食应急工作指挥部要求增加成品粮油投放，满足应急保障需要；</w:t>
      </w:r>
    </w:p>
    <w:p w14:paraId="5D0DCC3E">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⑤加强粮食市场价格的监督检查，稳定市场秩序；</w:t>
      </w:r>
    </w:p>
    <w:p w14:paraId="1872349C">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⑥建立新闻发布和媒体采访服务管理机制，及时、定期组织新闻发布会，协调指导媒体做好报道，正确引导粮食生产、供求和消费，缓解社会紧张情绪；</w:t>
      </w:r>
    </w:p>
    <w:p w14:paraId="6D2DEB6E">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⑦其他必须措施。</w:t>
      </w:r>
    </w:p>
    <w:p w14:paraId="1E7ADAC0">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（2）二级应急响应处置</w:t>
      </w:r>
    </w:p>
    <w:p w14:paraId="2B00FECB">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在三级应急响应处置措施的基础上，加强以下一项或多项应急措施：</w:t>
      </w:r>
    </w:p>
    <w:p w14:paraId="50FBBD5E">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sym w:font="Wingdings" w:char="F081"/>
      </w:r>
      <w:r>
        <w:rPr>
          <w:rFonts w:hint="default" w:ascii="Times New Roman" w:hAnsi="Times New Roman" w:eastAsia="仿宋_GB2312" w:cs="Times New Roman"/>
          <w:b w:val="0"/>
          <w:bCs/>
          <w:sz w:val="32"/>
          <w:szCs w:val="32"/>
          <w:lang w:val="en-US" w:eastAsia="zh-CN"/>
        </w:rPr>
        <w:t>县粮食应急工作指挥部副总指挥主持会商会议，指挥部成员参加，作出粮食应急工作部署，迅速采取应对措施；有关部门和专家组成工作组赶赴出现粮食应急状态乡镇、街道，协调、指导粮食应急工作；</w:t>
      </w:r>
    </w:p>
    <w:p w14:paraId="078B0C61">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sym w:font="Wingdings" w:char="F082"/>
      </w:r>
      <w:r>
        <w:rPr>
          <w:rFonts w:hint="default" w:ascii="Times New Roman" w:hAnsi="Times New Roman" w:eastAsia="仿宋_GB2312" w:cs="Times New Roman"/>
          <w:b w:val="0"/>
          <w:bCs/>
          <w:sz w:val="32"/>
          <w:szCs w:val="32"/>
          <w:lang w:val="en-US" w:eastAsia="zh-CN"/>
        </w:rPr>
        <w:t>启动县级动态储备粮应急加工、运输、配送、供应系统，保障市场供应；</w:t>
      </w:r>
    </w:p>
    <w:p w14:paraId="7B1ECA0E">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sym w:font="Wingdings" w:char="F083"/>
      </w:r>
      <w:r>
        <w:rPr>
          <w:rFonts w:hint="default" w:ascii="Times New Roman" w:hAnsi="Times New Roman" w:eastAsia="仿宋_GB2312" w:cs="Times New Roman"/>
          <w:b w:val="0"/>
          <w:bCs/>
          <w:sz w:val="32"/>
          <w:szCs w:val="32"/>
          <w:lang w:val="en-US" w:eastAsia="zh-CN"/>
        </w:rPr>
        <w:t>执行粮食经营者特定情况下库存量；</w:t>
      </w:r>
    </w:p>
    <w:p w14:paraId="2D799569">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④必要时，可依法采取价格干预措施。</w:t>
      </w:r>
    </w:p>
    <w:p w14:paraId="7975D82A">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（3）一级应急响应处置</w:t>
      </w:r>
    </w:p>
    <w:p w14:paraId="08A3B0E7">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在二级应急响应处置措施的基础上，加强以下一项或多项应急措施：</w:t>
      </w:r>
    </w:p>
    <w:p w14:paraId="382C1E73">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sym w:font="Wingdings" w:char="F081"/>
      </w:r>
      <w:r>
        <w:rPr>
          <w:rFonts w:hint="default" w:ascii="Times New Roman" w:hAnsi="Times New Roman" w:eastAsia="仿宋_GB2312" w:cs="Times New Roman"/>
          <w:b w:val="0"/>
          <w:bCs/>
          <w:sz w:val="32"/>
          <w:szCs w:val="32"/>
          <w:lang w:val="en-US" w:eastAsia="zh-CN"/>
        </w:rPr>
        <w:t>成立前线指挥部，由县粮食应急工作指挥部指挥或者县委、县政府指定的负责同志统一指挥调度，设立综合协调、粮食供应保障、交通运输保障、应急资金保障、安全保障、宣传应对等专项工作组，总指挥根据需要带领工作组赴一线组织指挥粮食应急工作；</w:t>
      </w:r>
    </w:p>
    <w:p w14:paraId="37681AB6">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sym w:font="Wingdings" w:char="F082"/>
      </w:r>
      <w:r>
        <w:rPr>
          <w:rFonts w:hint="default" w:ascii="Times New Roman" w:hAnsi="Times New Roman" w:eastAsia="仿宋_GB2312" w:cs="Times New Roman"/>
          <w:b w:val="0"/>
          <w:bCs/>
          <w:sz w:val="32"/>
          <w:szCs w:val="32"/>
          <w:lang w:val="en-US" w:eastAsia="zh-CN"/>
        </w:rPr>
        <w:t>根据需要，依法征用粮食经营者粮食、仓储设施、场地、交通工具以及保障粮食供应的物资；</w:t>
      </w:r>
    </w:p>
    <w:p w14:paraId="26526DCC">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sym w:font="Wingdings" w:char="F083"/>
      </w:r>
      <w:r>
        <w:rPr>
          <w:rFonts w:hint="default" w:ascii="Times New Roman" w:hAnsi="Times New Roman" w:eastAsia="仿宋_GB2312" w:cs="Times New Roman"/>
          <w:b w:val="0"/>
          <w:bCs/>
          <w:sz w:val="32"/>
          <w:szCs w:val="32"/>
          <w:lang w:val="en-US" w:eastAsia="zh-CN"/>
        </w:rPr>
        <w:t>实施限量、定点、记录供应；</w:t>
      </w:r>
    </w:p>
    <w:p w14:paraId="03A393CA">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④必要时，可依法采取价格紧急措施。</w:t>
      </w:r>
    </w:p>
    <w:p w14:paraId="29618AE8">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5.4.2　乡镇、街道级应急处置</w:t>
      </w:r>
    </w:p>
    <w:p w14:paraId="01C26685">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5.4.2.1　启动县级粮食应急响应时，相关乡镇、街道粮食应急工作指挥机构接到县粮食应急工作指挥部通知后，应立即组织有关单位和人员按照职责迅速落实应急措施。</w:t>
      </w:r>
    </w:p>
    <w:p w14:paraId="068E49C6">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（1）24小时监测本行政区域粮食市场动态，重大情况要在第一时间报告本级政府和县粮食应急工作指挥部办公室。</w:t>
      </w:r>
    </w:p>
    <w:p w14:paraId="236A0D22">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（2）各有关部门按照职责分工，及时采取应急措施，做好采购、调运、加工和供应工作，加强市场监管，维护市场秩序。</w:t>
      </w:r>
    </w:p>
    <w:p w14:paraId="4E44693C">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（3）迅速执行县粮食应急工作指挥部下达的各项指令。</w:t>
      </w:r>
    </w:p>
    <w:p w14:paraId="38D490BF">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5.4.2.2　启动乡镇、街道级粮食应急响应，由本级粮食应急工作指挥机构报同级政府批准，并向县粮食应急工作指挥部办公室报告有关情况。</w:t>
      </w:r>
    </w:p>
    <w:p w14:paraId="50B8EEE1">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（1）根据粮食市场出现的应急状态，立即采取相应应对措施，增加市场供给，平抑粮价，保证供应。</w:t>
      </w:r>
    </w:p>
    <w:p w14:paraId="6AB62E75">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（2）按照权限及时组织筹集和调运粮食，在2小时内向县粮食应急工作指挥部办公室报告筹集和调动情况。</w:t>
      </w:r>
    </w:p>
    <w:p w14:paraId="659DE8D9">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（3）加强粮食质量监管，维护粮食价格稳定。</w:t>
      </w:r>
    </w:p>
    <w:p w14:paraId="50813BFF">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（4）向受突发事件影响区域居民及时公布粮食应急供应网点，并向县粮食应急工作指挥部及时报务应急供应网点、日供应品种和数量。</w:t>
      </w:r>
    </w:p>
    <w:p w14:paraId="3D11266F">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（5）发布命令指挥本行政区粮食应急加工和物流运输，并及时向县粮食应急工作指挥部报务应急加工企业、应急配送中心和应急物流企业加工、配送和运输情况。</w:t>
      </w:r>
    </w:p>
    <w:p w14:paraId="10D99C37">
      <w:pPr>
        <w:adjustRightInd/>
        <w:snapToGrid/>
        <w:spacing w:before="0" w:after="0" w:line="576" w:lineRule="exact"/>
        <w:ind w:right="0" w:firstLine="645"/>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5.5　应急结束</w:t>
      </w:r>
    </w:p>
    <w:p w14:paraId="60ED99EA">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县级粮食应急状态消除后，县粮食应急工作指挥部要向县政府提出终止本级粮食应急预案的建议，经批准后，及时终止实施应急措施，恢复正常秩序。乡镇、街道级粮食应急状态消除后，指挥机构要向本级政府提出终止本级粮食应急响应的建议，经批准后，及时终止实施应急措施，恢复正常秩序。</w:t>
      </w:r>
    </w:p>
    <w:p w14:paraId="1352C620">
      <w:pPr>
        <w:adjustRightInd/>
        <w:snapToGrid/>
        <w:spacing w:before="0" w:after="0" w:line="576" w:lineRule="exact"/>
        <w:ind w:right="0" w:firstLine="645"/>
        <w:textAlignment w:val="auto"/>
        <w:outlineLvl w:val="9"/>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6　恢复和重建</w:t>
      </w:r>
    </w:p>
    <w:p w14:paraId="0E2FC62F">
      <w:pPr>
        <w:adjustRightInd/>
        <w:snapToGrid/>
        <w:spacing w:before="0" w:after="0" w:line="576" w:lineRule="exact"/>
        <w:ind w:right="0" w:firstLine="645"/>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6.1　应急经费和清算</w:t>
      </w:r>
    </w:p>
    <w:p w14:paraId="51D786CE">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6.1.1　县财政局会同有关部门，对按程序报批应急动用县级事权粮食发生的合理支出，审核后及时清算。</w:t>
      </w:r>
    </w:p>
    <w:p w14:paraId="3808A1C3">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6.1.2　中国农业发展银行农安县支行营业部要对应急动用的县级应急动态储备粮占用的贷款，及时清算、收回贷款。</w:t>
      </w:r>
    </w:p>
    <w:p w14:paraId="7281FCD1">
      <w:pPr>
        <w:adjustRightInd/>
        <w:snapToGrid/>
        <w:spacing w:before="0" w:after="0" w:line="576" w:lineRule="exact"/>
        <w:ind w:right="0" w:firstLine="645"/>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6.2　补库</w:t>
      </w:r>
    </w:p>
    <w:p w14:paraId="239F18DF">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县级应急动态储备粮动用后，各代购代储企业及时核查出库粮食数量，制定补库计划，恢复相关库存。</w:t>
      </w:r>
    </w:p>
    <w:p w14:paraId="73EE5ACD">
      <w:pPr>
        <w:adjustRightInd/>
        <w:snapToGrid/>
        <w:spacing w:before="0" w:after="0" w:line="576" w:lineRule="exact"/>
        <w:ind w:right="0" w:firstLine="645"/>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6.3　开展调查与评估</w:t>
      </w:r>
    </w:p>
    <w:p w14:paraId="75FF6BAC">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各级粮食应急工作指挥部要及时对应急处置的效果进行评估、总结，对应急预案执行中发现的问题，在研究提出改进措施，进一步完善粮食应急预案和相关政策。</w:t>
      </w:r>
    </w:p>
    <w:p w14:paraId="1E5584FA">
      <w:pPr>
        <w:adjustRightInd/>
        <w:snapToGrid/>
        <w:spacing w:before="0" w:after="0" w:line="576" w:lineRule="exact"/>
        <w:ind w:right="0" w:firstLine="645"/>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6.4　应急能力恢复</w:t>
      </w:r>
    </w:p>
    <w:p w14:paraId="54E0687C">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根据粮食应急状态下对粮食的需求和动用情况，及时采取促进粮食生产、增加粮食收购等措施，补充粮食储备及商业库存，及时恢复应对应急状态的能力。</w:t>
      </w:r>
    </w:p>
    <w:p w14:paraId="2F0364ED">
      <w:pPr>
        <w:adjustRightInd/>
        <w:snapToGrid/>
        <w:spacing w:before="0" w:after="0" w:line="576" w:lineRule="exact"/>
        <w:ind w:right="0" w:firstLine="645"/>
        <w:textAlignment w:val="auto"/>
        <w:outlineLvl w:val="9"/>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7　保障措施</w:t>
      </w:r>
    </w:p>
    <w:p w14:paraId="0B284778">
      <w:pPr>
        <w:adjustRightInd/>
        <w:snapToGrid/>
        <w:spacing w:before="0" w:after="0" w:line="576" w:lineRule="exact"/>
        <w:ind w:right="0" w:firstLine="645"/>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7.1　资金和人员保障</w:t>
      </w:r>
    </w:p>
    <w:p w14:paraId="5D1AB724">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财政部门要结合实际保障粮食应急准备和处置所需资金。粮食行政管理部门要统筹利用动态储备、加工等有关单位人才资源，建立专业粮食应急保障队伍，加强人员和设施的配备建设。</w:t>
      </w:r>
    </w:p>
    <w:p w14:paraId="2CAA0E73">
      <w:pPr>
        <w:adjustRightInd/>
        <w:snapToGrid/>
        <w:spacing w:before="0" w:after="0" w:line="576" w:lineRule="exact"/>
        <w:ind w:right="0" w:firstLine="645"/>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7.2　信息化保障</w:t>
      </w:r>
    </w:p>
    <w:p w14:paraId="4DF35120">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粮食行政管理部门要会同有关部门加强粮食应急信息化建设，发挥综合应急调度作用，在应急状态下实现重大信息统一发布、关键指令实时下达、多级组织协调联动、发展趋势科学预判。</w:t>
      </w:r>
    </w:p>
    <w:p w14:paraId="1A529E21">
      <w:pPr>
        <w:adjustRightInd/>
        <w:snapToGrid/>
        <w:spacing w:before="0" w:after="0" w:line="576" w:lineRule="exact"/>
        <w:ind w:right="0" w:firstLine="645"/>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7.3　应急设施保障</w:t>
      </w:r>
    </w:p>
    <w:p w14:paraId="3D8DFAEA">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粮食行政管理部门要会同有关部门加强粮食加工、配送、供应和储运等应急设施的建设、维护工作，确保应急工作需要。</w:t>
      </w:r>
    </w:p>
    <w:p w14:paraId="0726D8AC">
      <w:pPr>
        <w:adjustRightInd/>
        <w:snapToGrid/>
        <w:spacing w:before="0" w:after="0" w:line="576" w:lineRule="exact"/>
        <w:ind w:right="0" w:firstLine="645"/>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7.4　宣传、培训与演练</w:t>
      </w:r>
    </w:p>
    <w:p w14:paraId="57BC88EF">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县政府有关部门要加强本预案的学习培训和演练。应急演练每三年至少开展一次，重点演练应急指挥、响应机制、协调联动、综合保障等工作。</w:t>
      </w:r>
    </w:p>
    <w:p w14:paraId="7084CE9C">
      <w:pPr>
        <w:adjustRightInd/>
        <w:snapToGrid/>
        <w:spacing w:before="0" w:after="0" w:line="576" w:lineRule="exact"/>
        <w:ind w:right="0" w:firstLine="645"/>
        <w:textAlignment w:val="auto"/>
        <w:outlineLvl w:val="9"/>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8　附则</w:t>
      </w:r>
    </w:p>
    <w:p w14:paraId="65CC675F">
      <w:pPr>
        <w:adjustRightInd/>
        <w:snapToGrid/>
        <w:spacing w:before="0" w:after="0" w:line="576" w:lineRule="exact"/>
        <w:ind w:right="0" w:firstLine="645"/>
        <w:textAlignment w:val="auto"/>
        <w:outlineLvl w:val="9"/>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8.1　奖惩与责任</w:t>
      </w:r>
    </w:p>
    <w:p w14:paraId="5D4424F8">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8.1.1　对在粮食应急保障工作中作出突出贡献的先进集体和个人，按照县有关规定给予表彰和奖励，作为评优奖先、</w:t>
      </w:r>
      <w:r>
        <w:rPr>
          <w:rFonts w:hint="eastAsia" w:ascii="Times New Roman" w:hAnsi="Times New Roman" w:eastAsia="仿宋_GB2312" w:cs="Times New Roman"/>
          <w:b w:val="0"/>
          <w:bCs/>
          <w:sz w:val="32"/>
          <w:szCs w:val="32"/>
          <w:lang w:val="en-US" w:eastAsia="zh-CN"/>
        </w:rPr>
        <w:t>选拔</w:t>
      </w:r>
      <w:bookmarkStart w:id="0" w:name="_GoBack"/>
      <w:bookmarkEnd w:id="0"/>
      <w:r>
        <w:rPr>
          <w:rFonts w:hint="default" w:ascii="Times New Roman" w:hAnsi="Times New Roman" w:eastAsia="仿宋_GB2312" w:cs="Times New Roman"/>
          <w:b w:val="0"/>
          <w:bCs/>
          <w:sz w:val="32"/>
          <w:szCs w:val="32"/>
          <w:lang w:val="en-US" w:eastAsia="zh-CN"/>
        </w:rPr>
        <w:t>任用、考核评价的重要依据。</w:t>
      </w:r>
    </w:p>
    <w:p w14:paraId="305C1D36">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8.1.2　有下列行为之一的，依照国家有关法律法规进行严肃查处和问责。</w:t>
      </w:r>
    </w:p>
    <w:p w14:paraId="7CA1EFB5">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（1）不按照本预案规定和县粮食应急工作指挥部要求采取应急措施的；</w:t>
      </w:r>
    </w:p>
    <w:p w14:paraId="4711C64C">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（2）在粮食销售中以假充真、以次充好或者囤积居奇、哄抬物价、扰乱市场秩序的；</w:t>
      </w:r>
    </w:p>
    <w:p w14:paraId="46C7043C">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（3）拒不执行粮食应急指令，指定加工企业和销售网点不接受粮食加工和供应任务的，不按照指定供应方式供应擅自提价的；</w:t>
      </w:r>
    </w:p>
    <w:p w14:paraId="2D0C2C7A">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（4）有特定职责的国家工作人员在应急工作中玩忽职守、失职、渎职的；</w:t>
      </w:r>
    </w:p>
    <w:p w14:paraId="32362A7D">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（5）粮食经营企业的库存量未达到规定水平，影响应急使用的；</w:t>
      </w:r>
    </w:p>
    <w:p w14:paraId="255998BB">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（6）对粮食应急工作造成危害的其他行为。</w:t>
      </w:r>
    </w:p>
    <w:p w14:paraId="15D62ACC">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8.1.3　县粮食应急预案启动后，依法紧急征用粮食经营者的粮食、交通工具以及相关设备设施，并给予合理补偿。有关单位及个人应当予以支持配合。</w:t>
      </w:r>
    </w:p>
    <w:p w14:paraId="16F3592A">
      <w:pPr>
        <w:adjustRightInd/>
        <w:snapToGrid/>
        <w:spacing w:before="0" w:after="0" w:line="576" w:lineRule="exact"/>
        <w:ind w:right="0" w:firstLine="645"/>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8.2　预案管理</w:t>
      </w:r>
    </w:p>
    <w:p w14:paraId="5C2B13A1">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乡镇政府、街道应参照本预案，根据本地实际情况，制定和完善本级粮食应急预案。</w:t>
      </w:r>
    </w:p>
    <w:p w14:paraId="2527D4A3">
      <w:pPr>
        <w:adjustRightInd/>
        <w:snapToGrid/>
        <w:spacing w:before="0" w:after="0" w:line="576" w:lineRule="exact"/>
        <w:ind w:right="0" w:firstLine="645"/>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8.3　以上、以下的含义</w:t>
      </w:r>
    </w:p>
    <w:p w14:paraId="05391274">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本预案所称以上包括本数，以下不包括本数。</w:t>
      </w:r>
    </w:p>
    <w:p w14:paraId="1FC9B4A2">
      <w:pPr>
        <w:adjustRightInd/>
        <w:snapToGrid/>
        <w:spacing w:before="0" w:after="0" w:line="576" w:lineRule="exact"/>
        <w:ind w:right="0" w:firstLine="645"/>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8.4　预案解释</w:t>
      </w:r>
    </w:p>
    <w:p w14:paraId="6897D9AE">
      <w:pPr>
        <w:adjustRightInd/>
        <w:snapToGrid/>
        <w:spacing w:before="0" w:after="0" w:line="576" w:lineRule="exact"/>
        <w:ind w:right="0" w:firstLine="645"/>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本预案由县粮食和物资储备局负责解释。</w:t>
      </w:r>
    </w:p>
    <w:p w14:paraId="28709468">
      <w:pPr>
        <w:adjustRightInd/>
        <w:snapToGrid/>
        <w:spacing w:before="0" w:after="0" w:line="576" w:lineRule="exact"/>
        <w:ind w:right="0" w:firstLine="645"/>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8.5　预案实施时间</w:t>
      </w:r>
    </w:p>
    <w:p w14:paraId="7B55D8F2">
      <w:pPr>
        <w:adjustRightInd/>
        <w:snapToGrid/>
        <w:spacing w:before="0" w:after="0" w:line="576" w:lineRule="exact"/>
        <w:ind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lang w:val="en-US" w:eastAsia="zh-CN"/>
        </w:rPr>
        <w:t>　　本预案自印发之日起实施。</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rPr>
        <w:t>的《农安县粮</w:t>
      </w:r>
      <w:r>
        <w:rPr>
          <w:rFonts w:hint="default" w:ascii="Times New Roman" w:hAnsi="Times New Roman" w:eastAsia="仿宋_GB2312" w:cs="Times New Roman"/>
          <w:sz w:val="32"/>
          <w:szCs w:val="32"/>
          <w:lang w:eastAsia="zh-CN"/>
        </w:rPr>
        <w:t>油盐</w:t>
      </w:r>
      <w:r>
        <w:rPr>
          <w:rFonts w:hint="default" w:ascii="Times New Roman" w:hAnsi="Times New Roman" w:eastAsia="仿宋_GB2312" w:cs="Times New Roman"/>
          <w:sz w:val="32"/>
          <w:szCs w:val="32"/>
        </w:rPr>
        <w:t>应急预案》同时废止。</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魂心"/>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微软雅黑"/>
    <w:panose1 w:val="02010609030101010101"/>
    <w:charset w:val="86"/>
    <w:family w:val="auto"/>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魂心">
    <w:panose1 w:val="02000009000000000000"/>
    <w:charset w:val="80"/>
    <w:family w:val="auto"/>
    <w:pitch w:val="default"/>
    <w:sig w:usb0="A1007AEF" w:usb1="F9DF7CFB" w:usb2="0000001E" w:usb3="00000000" w:csb0="20020000" w:csb1="00000000"/>
  </w:font>
  <w:font w:name="PMingLiU">
    <w:panose1 w:val="02020500000000000000"/>
    <w:charset w:val="88"/>
    <w:family w:val="auto"/>
    <w:pitch w:val="default"/>
    <w:sig w:usb0="A00002FF" w:usb1="28CFFCFA" w:usb2="00000016" w:usb3="00000000" w:csb0="00100001"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03EB1">
    <w:pPr>
      <w:pStyle w:val="4"/>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CD5A3F">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14:paraId="14CD5A3F">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1384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D6CB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E5DC8">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47264">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B5C6">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E0B560"/>
    <w:multiLevelType w:val="singleLevel"/>
    <w:tmpl w:val="63E0B5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YTY3NmFmNDk3M2NmOTVkMWEyYmNjN2YyN2E0ZDQifQ=="/>
  </w:docVars>
  <w:rsids>
    <w:rsidRoot w:val="00000000"/>
    <w:rsid w:val="1E980FD0"/>
    <w:rsid w:val="35CD75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99"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99"/>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8"/>
    <w:qFormat/>
    <w:uiPriority w:val="99"/>
    <w:pPr>
      <w:ind w:firstLine="480"/>
    </w:pPr>
    <w:rPr>
      <w:rFonts w:ascii="Times New Roman" w:hAnsi="Times New Roman" w:eastAsia="仿宋_GB2312"/>
      <w:sz w:val="32"/>
    </w:rPr>
  </w:style>
  <w:style w:type="paragraph" w:styleId="3">
    <w:name w:val="Body Text Indent 2"/>
    <w:basedOn w:val="1"/>
    <w:link w:val="17"/>
    <w:qFormat/>
    <w:uiPriority w:val="99"/>
    <w:pPr>
      <w:ind w:firstLine="640" w:firstLineChars="200"/>
    </w:pPr>
    <w:rPr>
      <w:rFonts w:ascii="仿宋_GB2312" w:hAnsi="Times New Roman" w:eastAsia="仿宋_GB2312"/>
      <w:sz w:val="32"/>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styleId="9">
    <w:name w:val="Strong"/>
    <w:basedOn w:val="8"/>
    <w:qFormat/>
    <w:uiPriority w:val="99"/>
    <w:rPr>
      <w:rFonts w:cs="Times New Roman"/>
      <w:b/>
    </w:rPr>
  </w:style>
  <w:style w:type="character" w:styleId="10">
    <w:name w:val="FollowedHyperlink"/>
    <w:basedOn w:val="8"/>
    <w:qFormat/>
    <w:uiPriority w:val="99"/>
    <w:rPr>
      <w:rFonts w:cs="Times New Roman"/>
      <w:color w:val="333333"/>
      <w:u w:val="none"/>
    </w:rPr>
  </w:style>
  <w:style w:type="character" w:styleId="11">
    <w:name w:val="Emphasis"/>
    <w:basedOn w:val="8"/>
    <w:qFormat/>
    <w:uiPriority w:val="99"/>
    <w:rPr>
      <w:rFonts w:cs="Times New Roman"/>
      <w:i/>
    </w:rPr>
  </w:style>
  <w:style w:type="character" w:styleId="12">
    <w:name w:val="Hyperlink"/>
    <w:basedOn w:val="8"/>
    <w:qFormat/>
    <w:uiPriority w:val="99"/>
    <w:rPr>
      <w:rFonts w:cs="Times New Roman"/>
      <w:color w:val="333333"/>
      <w:u w:val="none"/>
    </w:rPr>
  </w:style>
  <w:style w:type="character" w:styleId="13">
    <w:name w:val="HTML Cite"/>
    <w:basedOn w:val="8"/>
    <w:qFormat/>
    <w:uiPriority w:val="99"/>
    <w:rPr>
      <w:rFonts w:cs="Times New Roman"/>
      <w:i/>
    </w:rPr>
  </w:style>
  <w:style w:type="character" w:customStyle="1" w:styleId="14">
    <w:name w:val="searcharrow"/>
    <w:basedOn w:val="8"/>
    <w:qFormat/>
    <w:uiPriority w:val="99"/>
    <w:rPr>
      <w:rFonts w:cs="Times New Roman"/>
    </w:rPr>
  </w:style>
  <w:style w:type="character" w:customStyle="1" w:styleId="15">
    <w:name w:val="Header Char"/>
    <w:basedOn w:val="8"/>
    <w:link w:val="5"/>
    <w:qFormat/>
    <w:uiPriority w:val="99"/>
    <w:rPr>
      <w:rFonts w:ascii="Calibri" w:hAnsi="Calibri" w:cs="Times New Roman"/>
      <w:sz w:val="18"/>
      <w:szCs w:val="18"/>
    </w:rPr>
  </w:style>
  <w:style w:type="character" w:customStyle="1" w:styleId="16">
    <w:name w:val="Footer Char"/>
    <w:basedOn w:val="8"/>
    <w:link w:val="4"/>
    <w:qFormat/>
    <w:uiPriority w:val="99"/>
    <w:rPr>
      <w:rFonts w:ascii="Calibri" w:hAnsi="Calibri" w:cs="Times New Roman"/>
      <w:sz w:val="18"/>
      <w:szCs w:val="18"/>
    </w:rPr>
  </w:style>
  <w:style w:type="character" w:customStyle="1" w:styleId="17">
    <w:name w:val="Body Text Indent 2 Char Char"/>
    <w:basedOn w:val="8"/>
    <w:link w:val="3"/>
    <w:qFormat/>
    <w:uiPriority w:val="99"/>
    <w:rPr>
      <w:rFonts w:ascii="Calibri" w:hAnsi="Calibri" w:cs="Times New Roman"/>
      <w:sz w:val="24"/>
      <w:szCs w:val="24"/>
    </w:rPr>
  </w:style>
  <w:style w:type="character" w:customStyle="1" w:styleId="18">
    <w:name w:val="Body Text Indent Char Char"/>
    <w:basedOn w:val="8"/>
    <w:link w:val="2"/>
    <w:qFormat/>
    <w:uiPriority w:val="99"/>
    <w:rPr>
      <w:rFonts w:ascii="Calibri" w:hAnsi="Calibri"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22</Pages>
  <Words>9356</Words>
  <Characters>9646</Characters>
  <Lines>0</Lines>
  <Paragraphs>0</Paragraphs>
  <TotalTime>2</TotalTime>
  <ScaleCrop>false</ScaleCrop>
  <LinksUpToDate>false</LinksUpToDate>
  <CharactersWithSpaces>9814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2017-12-18T07:08:00Z</dcterms:created>
  <dc:creator>Administrator</dc:creator>
  <cp:lastModifiedBy>Administrator</cp:lastModifiedBy>
  <cp:lastPrinted>2023-05-12T07:14:00Z</cp:lastPrinted>
  <dcterms:modified xsi:type="dcterms:W3CDTF">2024-07-17T06:21:26Z</dcterms:modified>
  <dc:title>农安县粮油应急预案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E5F5954B6D3C45B0BA7273E34ADFADFC_13</vt:lpwstr>
  </property>
</Properties>
</file>